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7E15" w:rsidRPr="008B7059" w:rsidRDefault="006F7E3E" w:rsidP="006F7E3E">
      <w:pPr>
        <w:jc w:val="center"/>
        <w:rPr>
          <w:b/>
          <w:sz w:val="28"/>
          <w:szCs w:val="28"/>
          <w:lang w:val="en-US"/>
        </w:rPr>
      </w:pPr>
      <w:r w:rsidRPr="008B7059">
        <w:rPr>
          <w:b/>
          <w:sz w:val="28"/>
          <w:szCs w:val="28"/>
          <w:lang w:val="en-US"/>
        </w:rPr>
        <w:t xml:space="preserve">State Statistics Service of Ukraine </w:t>
      </w:r>
    </w:p>
    <w:p w:rsidR="006F7E3E" w:rsidRPr="008B7059" w:rsidRDefault="006F7E3E" w:rsidP="006F7E3E">
      <w:pPr>
        <w:jc w:val="center"/>
        <w:rPr>
          <w:b/>
          <w:sz w:val="28"/>
          <w:szCs w:val="28"/>
          <w:lang w:val="en-US"/>
        </w:rPr>
      </w:pPr>
    </w:p>
    <w:p w:rsidR="006F7E3E" w:rsidRPr="008B7059" w:rsidRDefault="006F7E3E" w:rsidP="006F7E3E">
      <w:pPr>
        <w:jc w:val="center"/>
        <w:rPr>
          <w:b/>
          <w:sz w:val="28"/>
          <w:szCs w:val="28"/>
          <w:lang w:val="en-US"/>
        </w:rPr>
      </w:pPr>
    </w:p>
    <w:p w:rsidR="006F7E3E" w:rsidRPr="008B7059" w:rsidRDefault="006F7E3E" w:rsidP="006F7E3E">
      <w:pPr>
        <w:jc w:val="center"/>
        <w:rPr>
          <w:b/>
          <w:sz w:val="28"/>
          <w:szCs w:val="28"/>
          <w:lang w:val="en-US"/>
        </w:rPr>
      </w:pPr>
    </w:p>
    <w:p w:rsidR="006F7E3E" w:rsidRPr="008B7059" w:rsidRDefault="006F7E3E" w:rsidP="006F7E3E">
      <w:pPr>
        <w:jc w:val="center"/>
        <w:rPr>
          <w:b/>
          <w:sz w:val="28"/>
          <w:szCs w:val="28"/>
          <w:lang w:val="en-US"/>
        </w:rPr>
      </w:pPr>
    </w:p>
    <w:p w:rsidR="00DF23F2" w:rsidRPr="008B7059" w:rsidRDefault="00DF23F2" w:rsidP="006F7E3E">
      <w:pPr>
        <w:jc w:val="center"/>
        <w:rPr>
          <w:b/>
          <w:sz w:val="40"/>
          <w:szCs w:val="40"/>
          <w:lang w:val="en-US"/>
        </w:rPr>
      </w:pPr>
    </w:p>
    <w:p w:rsidR="006F7E3E" w:rsidRPr="008B7059" w:rsidRDefault="006F7E3E" w:rsidP="006F7E3E">
      <w:pPr>
        <w:jc w:val="center"/>
        <w:rPr>
          <w:b/>
          <w:sz w:val="40"/>
          <w:szCs w:val="40"/>
          <w:lang w:val="en-US"/>
        </w:rPr>
      </w:pPr>
      <w:r w:rsidRPr="008B7059">
        <w:rPr>
          <w:b/>
          <w:sz w:val="40"/>
          <w:szCs w:val="40"/>
          <w:lang w:val="en-US"/>
        </w:rPr>
        <w:t xml:space="preserve">Standard report on quality of the state statistical observation over areas, gross harvests and yields of agricultural crops, fruit, berries and grapes </w:t>
      </w:r>
    </w:p>
    <w:p w:rsidR="006F7E3E" w:rsidRPr="008B7059" w:rsidRDefault="006F7E3E" w:rsidP="006F7E3E">
      <w:pPr>
        <w:rPr>
          <w:sz w:val="40"/>
          <w:szCs w:val="40"/>
          <w:lang w:val="en-US"/>
        </w:rPr>
      </w:pPr>
    </w:p>
    <w:p w:rsidR="006F7E3E" w:rsidRPr="008B7059" w:rsidRDefault="006F7E3E" w:rsidP="006F7E3E">
      <w:pPr>
        <w:rPr>
          <w:sz w:val="28"/>
          <w:szCs w:val="28"/>
          <w:lang w:val="en-US"/>
        </w:rPr>
      </w:pPr>
    </w:p>
    <w:p w:rsidR="00DF23F2" w:rsidRPr="008B7059" w:rsidRDefault="00DF23F2" w:rsidP="006F7E3E">
      <w:pPr>
        <w:rPr>
          <w:sz w:val="28"/>
          <w:szCs w:val="28"/>
          <w:lang w:val="en-US"/>
        </w:rPr>
      </w:pPr>
    </w:p>
    <w:p w:rsidR="00DF23F2" w:rsidRPr="008B7059" w:rsidRDefault="00DF23F2" w:rsidP="006F7E3E">
      <w:pPr>
        <w:rPr>
          <w:sz w:val="28"/>
          <w:szCs w:val="28"/>
          <w:lang w:val="en-US"/>
        </w:rPr>
      </w:pPr>
    </w:p>
    <w:p w:rsidR="00DF23F2" w:rsidRPr="008B7059" w:rsidRDefault="00DF23F2" w:rsidP="006F7E3E">
      <w:pPr>
        <w:rPr>
          <w:sz w:val="28"/>
          <w:szCs w:val="28"/>
          <w:lang w:val="en-US"/>
        </w:rPr>
      </w:pPr>
    </w:p>
    <w:p w:rsidR="00DF23F2" w:rsidRDefault="00DF23F2" w:rsidP="006F7E3E">
      <w:pPr>
        <w:rPr>
          <w:lang w:val="en-US"/>
        </w:rPr>
      </w:pPr>
    </w:p>
    <w:p w:rsidR="00DF23F2" w:rsidRDefault="00DF23F2" w:rsidP="006F7E3E">
      <w:pPr>
        <w:rPr>
          <w:lang w:val="en-US"/>
        </w:rPr>
      </w:pPr>
    </w:p>
    <w:p w:rsidR="00DF23F2" w:rsidRDefault="00DF23F2" w:rsidP="006F7E3E">
      <w:pPr>
        <w:rPr>
          <w:lang w:val="en-US"/>
        </w:rPr>
      </w:pPr>
    </w:p>
    <w:p w:rsidR="00DF23F2" w:rsidRDefault="00DF23F2" w:rsidP="006F7E3E">
      <w:pPr>
        <w:rPr>
          <w:lang w:val="en-US"/>
        </w:rPr>
      </w:pPr>
    </w:p>
    <w:p w:rsidR="00DF23F2" w:rsidRDefault="00DF23F2" w:rsidP="006F7E3E">
      <w:pPr>
        <w:rPr>
          <w:lang w:val="en-US"/>
        </w:rPr>
      </w:pPr>
    </w:p>
    <w:p w:rsidR="006F7E3E" w:rsidRDefault="006F7E3E" w:rsidP="006F7E3E">
      <w:pPr>
        <w:rPr>
          <w:lang w:val="en-US"/>
        </w:rPr>
      </w:pPr>
    </w:p>
    <w:p w:rsidR="006F7E3E" w:rsidRDefault="006F7E3E" w:rsidP="006F7E3E">
      <w:pPr>
        <w:rPr>
          <w:lang w:val="en-US"/>
        </w:rPr>
      </w:pPr>
      <w:proofErr w:type="gramStart"/>
      <w:r>
        <w:rPr>
          <w:lang w:val="en-US"/>
        </w:rPr>
        <w:t>e-mail</w:t>
      </w:r>
      <w:proofErr w:type="gramEnd"/>
      <w:r>
        <w:rPr>
          <w:lang w:val="en-US"/>
        </w:rPr>
        <w:t xml:space="preserve">: </w:t>
      </w:r>
      <w:hyperlink r:id="rId7" w:history="1">
        <w:r w:rsidRPr="009343EF">
          <w:rPr>
            <w:rStyle w:val="a3"/>
            <w:lang w:val="en-US"/>
          </w:rPr>
          <w:t>G.Kniazyk@ukrstat.gov.ua</w:t>
        </w:r>
      </w:hyperlink>
      <w:r>
        <w:rPr>
          <w:lang w:val="en-US"/>
        </w:rPr>
        <w:t xml:space="preserve"> </w:t>
      </w:r>
    </w:p>
    <w:p w:rsidR="006F7E3E" w:rsidRDefault="006F7E3E" w:rsidP="006F7E3E">
      <w:pPr>
        <w:rPr>
          <w:lang w:val="en-US"/>
        </w:rPr>
      </w:pPr>
      <w:proofErr w:type="gramStart"/>
      <w:r>
        <w:rPr>
          <w:lang w:val="en-US"/>
        </w:rPr>
        <w:t>phone</w:t>
      </w:r>
      <w:proofErr w:type="gramEnd"/>
      <w:r>
        <w:rPr>
          <w:lang w:val="en-US"/>
        </w:rPr>
        <w:t>: (044) 287 25 22</w:t>
      </w:r>
    </w:p>
    <w:p w:rsidR="006F7E3E" w:rsidRDefault="006F7E3E" w:rsidP="006F7E3E">
      <w:pPr>
        <w:rPr>
          <w:lang w:val="en-US"/>
        </w:rPr>
      </w:pPr>
      <w:proofErr w:type="gramStart"/>
      <w:r>
        <w:rPr>
          <w:lang w:val="en-US"/>
        </w:rPr>
        <w:t>chief</w:t>
      </w:r>
      <w:proofErr w:type="gramEnd"/>
      <w:r>
        <w:rPr>
          <w:lang w:val="en-US"/>
        </w:rPr>
        <w:t xml:space="preserve"> of the state statistical observation: G.S. </w:t>
      </w:r>
      <w:proofErr w:type="spellStart"/>
      <w:r>
        <w:rPr>
          <w:lang w:val="en-US"/>
        </w:rPr>
        <w:t>Kniazyk</w:t>
      </w:r>
      <w:proofErr w:type="spellEnd"/>
    </w:p>
    <w:p w:rsidR="006F7E3E" w:rsidRDefault="006F7E3E" w:rsidP="006F7E3E">
      <w:pPr>
        <w:rPr>
          <w:lang w:val="en-US"/>
        </w:rPr>
      </w:pPr>
      <w:proofErr w:type="gramStart"/>
      <w:r>
        <w:rPr>
          <w:lang w:val="en-US"/>
        </w:rPr>
        <w:t>code</w:t>
      </w:r>
      <w:proofErr w:type="gramEnd"/>
      <w:r>
        <w:rPr>
          <w:lang w:val="en-US"/>
        </w:rPr>
        <w:t xml:space="preserve"> of the state statistical observation: 1-2.03.07.03</w:t>
      </w:r>
    </w:p>
    <w:p w:rsidR="008B7059" w:rsidRDefault="008B7059">
      <w:pPr>
        <w:rPr>
          <w:lang w:val="en-US"/>
        </w:rPr>
      </w:pPr>
      <w:r>
        <w:rPr>
          <w:lang w:val="en-US"/>
        </w:rPr>
        <w:br w:type="page"/>
      </w:r>
    </w:p>
    <w:p w:rsidR="006F7E3E" w:rsidRPr="008B7059" w:rsidRDefault="006F7E3E" w:rsidP="006F7E3E">
      <w:pPr>
        <w:rPr>
          <w:sz w:val="24"/>
          <w:szCs w:val="24"/>
          <w:lang w:val="en-US"/>
        </w:rPr>
      </w:pPr>
    </w:p>
    <w:p w:rsidR="006F7E3E" w:rsidRPr="008B7059" w:rsidRDefault="006F7E3E" w:rsidP="006F7E3E">
      <w:pPr>
        <w:rPr>
          <w:sz w:val="24"/>
          <w:szCs w:val="24"/>
          <w:lang w:val="en-US"/>
        </w:rPr>
      </w:pPr>
    </w:p>
    <w:p w:rsidR="006F7E3E" w:rsidRPr="008B7059" w:rsidRDefault="006F7E3E" w:rsidP="006F7E3E">
      <w:pPr>
        <w:jc w:val="center"/>
        <w:rPr>
          <w:b/>
          <w:sz w:val="24"/>
          <w:szCs w:val="24"/>
          <w:lang w:val="en-US"/>
        </w:rPr>
      </w:pPr>
      <w:r w:rsidRPr="008B7059">
        <w:rPr>
          <w:b/>
          <w:sz w:val="24"/>
          <w:szCs w:val="24"/>
          <w:lang w:val="en-US"/>
        </w:rPr>
        <w:t xml:space="preserve">Contents </w:t>
      </w:r>
    </w:p>
    <w:p w:rsidR="006F7E3E" w:rsidRPr="008B7059" w:rsidRDefault="006F7E3E" w:rsidP="006F7E3E">
      <w:pPr>
        <w:jc w:val="right"/>
        <w:rPr>
          <w:sz w:val="24"/>
          <w:szCs w:val="24"/>
          <w:lang w:val="en-US"/>
        </w:rPr>
      </w:pPr>
      <w:r w:rsidRPr="008B7059">
        <w:rPr>
          <w:sz w:val="24"/>
          <w:szCs w:val="24"/>
          <w:lang w:val="en-US"/>
        </w:rPr>
        <w:t>Pages</w:t>
      </w:r>
    </w:p>
    <w:p w:rsidR="006F7E3E" w:rsidRPr="008B7059" w:rsidRDefault="006F7E3E" w:rsidP="006F7E3E">
      <w:pPr>
        <w:pStyle w:val="a4"/>
        <w:numPr>
          <w:ilvl w:val="0"/>
          <w:numId w:val="1"/>
        </w:numPr>
        <w:rPr>
          <w:sz w:val="24"/>
          <w:szCs w:val="24"/>
          <w:lang w:val="en-US"/>
        </w:rPr>
      </w:pPr>
      <w:r w:rsidRPr="008B7059">
        <w:rPr>
          <w:sz w:val="24"/>
          <w:szCs w:val="24"/>
          <w:lang w:val="en-US"/>
        </w:rPr>
        <w:t xml:space="preserve">Introduction </w:t>
      </w:r>
    </w:p>
    <w:p w:rsidR="006F7E3E" w:rsidRPr="008B7059" w:rsidRDefault="006F7E3E" w:rsidP="006F7E3E">
      <w:pPr>
        <w:pStyle w:val="a4"/>
        <w:numPr>
          <w:ilvl w:val="0"/>
          <w:numId w:val="1"/>
        </w:numPr>
        <w:rPr>
          <w:sz w:val="24"/>
          <w:szCs w:val="24"/>
          <w:lang w:val="en-US"/>
        </w:rPr>
      </w:pPr>
      <w:r w:rsidRPr="008B7059">
        <w:rPr>
          <w:sz w:val="24"/>
          <w:szCs w:val="24"/>
          <w:lang w:val="en-US"/>
        </w:rPr>
        <w:t xml:space="preserve">Quality components of the state statistical observation </w:t>
      </w:r>
    </w:p>
    <w:p w:rsidR="006F7E3E" w:rsidRPr="008B7059" w:rsidRDefault="006F7E3E" w:rsidP="006F7E3E">
      <w:pPr>
        <w:pStyle w:val="a4"/>
        <w:numPr>
          <w:ilvl w:val="1"/>
          <w:numId w:val="1"/>
        </w:numPr>
        <w:rPr>
          <w:sz w:val="24"/>
          <w:szCs w:val="24"/>
          <w:lang w:val="en-US"/>
        </w:rPr>
      </w:pPr>
      <w:r w:rsidRPr="008B7059">
        <w:rPr>
          <w:sz w:val="24"/>
          <w:szCs w:val="24"/>
          <w:lang w:val="en-US"/>
        </w:rPr>
        <w:t xml:space="preserve">Relevancy </w:t>
      </w:r>
    </w:p>
    <w:p w:rsidR="006F7E3E" w:rsidRPr="008B7059" w:rsidRDefault="006F7E3E" w:rsidP="006F7E3E">
      <w:pPr>
        <w:pStyle w:val="a4"/>
        <w:numPr>
          <w:ilvl w:val="1"/>
          <w:numId w:val="1"/>
        </w:numPr>
        <w:rPr>
          <w:sz w:val="24"/>
          <w:szCs w:val="24"/>
          <w:lang w:val="en-US"/>
        </w:rPr>
      </w:pPr>
      <w:r w:rsidRPr="008B7059">
        <w:rPr>
          <w:sz w:val="24"/>
          <w:szCs w:val="24"/>
          <w:lang w:val="en-US"/>
        </w:rPr>
        <w:t>Accuracy</w:t>
      </w:r>
    </w:p>
    <w:p w:rsidR="006F7E3E" w:rsidRPr="008B7059" w:rsidRDefault="006F7E3E" w:rsidP="006F7E3E">
      <w:pPr>
        <w:pStyle w:val="a4"/>
        <w:numPr>
          <w:ilvl w:val="1"/>
          <w:numId w:val="1"/>
        </w:numPr>
        <w:rPr>
          <w:sz w:val="24"/>
          <w:szCs w:val="24"/>
          <w:lang w:val="en-US"/>
        </w:rPr>
      </w:pPr>
      <w:r w:rsidRPr="008B7059">
        <w:rPr>
          <w:sz w:val="24"/>
          <w:szCs w:val="24"/>
          <w:lang w:val="en-US"/>
        </w:rPr>
        <w:t>Timeliness and punctuality</w:t>
      </w:r>
    </w:p>
    <w:p w:rsidR="006F7E3E" w:rsidRPr="008B7059" w:rsidRDefault="006F7E3E" w:rsidP="006F7E3E">
      <w:pPr>
        <w:pStyle w:val="a4"/>
        <w:numPr>
          <w:ilvl w:val="1"/>
          <w:numId w:val="1"/>
        </w:numPr>
        <w:rPr>
          <w:sz w:val="24"/>
          <w:szCs w:val="24"/>
          <w:lang w:val="en-US"/>
        </w:rPr>
      </w:pPr>
      <w:r w:rsidRPr="008B7059">
        <w:rPr>
          <w:sz w:val="24"/>
          <w:szCs w:val="24"/>
          <w:lang w:val="en-US"/>
        </w:rPr>
        <w:t>Accessibility and clarity</w:t>
      </w:r>
    </w:p>
    <w:p w:rsidR="006F7E3E" w:rsidRPr="008B7059" w:rsidRDefault="006F7E3E" w:rsidP="006F7E3E">
      <w:pPr>
        <w:pStyle w:val="a4"/>
        <w:numPr>
          <w:ilvl w:val="1"/>
          <w:numId w:val="1"/>
        </w:numPr>
        <w:rPr>
          <w:sz w:val="24"/>
          <w:szCs w:val="24"/>
          <w:lang w:val="en-US"/>
        </w:rPr>
      </w:pPr>
      <w:r w:rsidRPr="008B7059">
        <w:rPr>
          <w:sz w:val="24"/>
          <w:szCs w:val="24"/>
          <w:lang w:val="en-US"/>
        </w:rPr>
        <w:t xml:space="preserve">Coherence and comparability </w:t>
      </w:r>
    </w:p>
    <w:p w:rsidR="006F7E3E" w:rsidRPr="008B7059" w:rsidRDefault="006F7E3E" w:rsidP="006F7E3E">
      <w:pPr>
        <w:pStyle w:val="a4"/>
        <w:numPr>
          <w:ilvl w:val="1"/>
          <w:numId w:val="1"/>
        </w:numPr>
        <w:rPr>
          <w:sz w:val="24"/>
          <w:szCs w:val="24"/>
          <w:lang w:val="en-US"/>
        </w:rPr>
      </w:pPr>
      <w:r w:rsidRPr="008B7059">
        <w:rPr>
          <w:sz w:val="24"/>
          <w:szCs w:val="24"/>
          <w:lang w:val="en-US"/>
        </w:rPr>
        <w:t xml:space="preserve">Assessment of user needs and perceptions </w:t>
      </w:r>
    </w:p>
    <w:p w:rsidR="006F7E3E" w:rsidRPr="008B7059" w:rsidRDefault="006F7E3E" w:rsidP="006F7E3E">
      <w:pPr>
        <w:pStyle w:val="a4"/>
        <w:numPr>
          <w:ilvl w:val="1"/>
          <w:numId w:val="1"/>
        </w:numPr>
        <w:rPr>
          <w:sz w:val="24"/>
          <w:szCs w:val="24"/>
          <w:lang w:val="en-US"/>
        </w:rPr>
      </w:pPr>
      <w:r w:rsidRPr="008B7059">
        <w:rPr>
          <w:sz w:val="24"/>
          <w:szCs w:val="24"/>
          <w:lang w:val="en-US"/>
        </w:rPr>
        <w:t xml:space="preserve">Performance, cost and respondents burden </w:t>
      </w:r>
    </w:p>
    <w:p w:rsidR="006F7E3E" w:rsidRPr="008B7059" w:rsidRDefault="006F7E3E" w:rsidP="006F7E3E">
      <w:pPr>
        <w:pStyle w:val="a4"/>
        <w:numPr>
          <w:ilvl w:val="1"/>
          <w:numId w:val="1"/>
        </w:numPr>
        <w:rPr>
          <w:sz w:val="24"/>
          <w:szCs w:val="24"/>
          <w:lang w:val="en-US"/>
        </w:rPr>
      </w:pPr>
      <w:r w:rsidRPr="008B7059">
        <w:rPr>
          <w:sz w:val="24"/>
          <w:szCs w:val="24"/>
          <w:lang w:val="en-US"/>
        </w:rPr>
        <w:t xml:space="preserve">Confidentiality, transparency and security </w:t>
      </w:r>
    </w:p>
    <w:p w:rsidR="006F7E3E" w:rsidRPr="008B7059" w:rsidRDefault="006F7E3E" w:rsidP="006F7E3E">
      <w:pPr>
        <w:pStyle w:val="a4"/>
        <w:numPr>
          <w:ilvl w:val="0"/>
          <w:numId w:val="1"/>
        </w:numPr>
        <w:rPr>
          <w:sz w:val="24"/>
          <w:szCs w:val="24"/>
          <w:lang w:val="en-US"/>
        </w:rPr>
      </w:pPr>
      <w:r w:rsidRPr="008B7059">
        <w:rPr>
          <w:sz w:val="24"/>
          <w:szCs w:val="24"/>
          <w:lang w:val="en-US"/>
        </w:rPr>
        <w:t xml:space="preserve">Concluding part </w:t>
      </w:r>
    </w:p>
    <w:p w:rsidR="006F7E3E" w:rsidRPr="008B7059" w:rsidRDefault="006F7E3E" w:rsidP="006F7E3E">
      <w:pPr>
        <w:pStyle w:val="a4"/>
        <w:rPr>
          <w:sz w:val="24"/>
          <w:szCs w:val="24"/>
          <w:lang w:val="en-US"/>
        </w:rPr>
      </w:pPr>
    </w:p>
    <w:p w:rsidR="00DF23F2" w:rsidRPr="008B7059" w:rsidRDefault="00DF23F2" w:rsidP="006F7E3E">
      <w:pPr>
        <w:pStyle w:val="a4"/>
        <w:rPr>
          <w:sz w:val="24"/>
          <w:szCs w:val="24"/>
          <w:lang w:val="en-US"/>
        </w:rPr>
      </w:pPr>
    </w:p>
    <w:p w:rsidR="00DF23F2" w:rsidRPr="008B7059" w:rsidRDefault="00DF23F2" w:rsidP="006F7E3E">
      <w:pPr>
        <w:pStyle w:val="a4"/>
        <w:rPr>
          <w:sz w:val="24"/>
          <w:szCs w:val="24"/>
          <w:lang w:val="en-US"/>
        </w:rPr>
      </w:pPr>
    </w:p>
    <w:p w:rsidR="006F7E3E" w:rsidRPr="008B7059" w:rsidRDefault="006F7E3E" w:rsidP="008B7059">
      <w:pPr>
        <w:pStyle w:val="a4"/>
        <w:numPr>
          <w:ilvl w:val="0"/>
          <w:numId w:val="2"/>
        </w:numPr>
        <w:ind w:left="0" w:firstLine="0"/>
        <w:jc w:val="center"/>
        <w:rPr>
          <w:sz w:val="24"/>
          <w:szCs w:val="24"/>
          <w:lang w:val="en-US"/>
        </w:rPr>
      </w:pPr>
      <w:bookmarkStart w:id="0" w:name="_GoBack"/>
      <w:r w:rsidRPr="008B7059">
        <w:rPr>
          <w:b/>
          <w:sz w:val="24"/>
          <w:szCs w:val="24"/>
          <w:lang w:val="en-US"/>
        </w:rPr>
        <w:t xml:space="preserve">Introduction </w:t>
      </w:r>
    </w:p>
    <w:bookmarkEnd w:id="0"/>
    <w:p w:rsidR="006F7E3E" w:rsidRPr="008B7059" w:rsidRDefault="00DF23F2" w:rsidP="00DF23F2">
      <w:pPr>
        <w:rPr>
          <w:sz w:val="24"/>
          <w:szCs w:val="24"/>
          <w:lang w:val="en-US"/>
        </w:rPr>
      </w:pPr>
      <w:r w:rsidRPr="008B7059">
        <w:rPr>
          <w:sz w:val="24"/>
          <w:szCs w:val="24"/>
          <w:lang w:val="en-US"/>
        </w:rPr>
        <w:t>Standard report on quality of the state statistical observation over areas, gross harvests and yields of agricultural crops, fruit, berries and grapes (hereinafter the report) has been drafted to inform users about the main criteria and indicators of quality of the results of the state statistical observation. The report contains general information which is unaffected by the results over specific period of the state statistical observation but is defined by methodology in place, procedures to process data, etc. The report is prepared for the first time and posted on the SSSU official web site (</w:t>
      </w:r>
      <w:hyperlink r:id="rId8" w:history="1">
        <w:r w:rsidRPr="008B7059">
          <w:rPr>
            <w:rStyle w:val="a3"/>
            <w:sz w:val="24"/>
            <w:szCs w:val="24"/>
            <w:lang w:val="en-US"/>
          </w:rPr>
          <w:t>www.ukrstat.gov.ua</w:t>
        </w:r>
      </w:hyperlink>
      <w:r w:rsidRPr="008B7059">
        <w:rPr>
          <w:sz w:val="24"/>
          <w:szCs w:val="24"/>
          <w:lang w:val="en-US"/>
        </w:rPr>
        <w:t xml:space="preserve">). </w:t>
      </w:r>
    </w:p>
    <w:p w:rsidR="00AE4625" w:rsidRPr="008B7059" w:rsidRDefault="00DF23F2" w:rsidP="00DF23F2">
      <w:pPr>
        <w:rPr>
          <w:sz w:val="24"/>
          <w:szCs w:val="24"/>
          <w:lang w:val="en-US"/>
        </w:rPr>
      </w:pPr>
      <w:proofErr w:type="gramStart"/>
      <w:r w:rsidRPr="008B7059">
        <w:rPr>
          <w:sz w:val="24"/>
          <w:szCs w:val="24"/>
          <w:lang w:val="en-US"/>
        </w:rPr>
        <w:t xml:space="preserve">The presented quality components such as relevancy, accuracy, timeliness and punctuality, accessibility and clarity, coherence and comparability, performance, confidentiality, impartiality and objectivity meet the principles of the general governance of the state statistics bodies, the principles </w:t>
      </w:r>
      <w:r w:rsidR="00AE4625" w:rsidRPr="008B7059">
        <w:rPr>
          <w:sz w:val="24"/>
          <w:szCs w:val="24"/>
          <w:lang w:val="en-US"/>
        </w:rPr>
        <w:t>of implementing statistical processes and production of statistical outputs which are identified by the Principles of the state statistics bodies' activity approved by SSSU decree 216 of June 14, 2010.</w:t>
      </w:r>
      <w:proofErr w:type="gramEnd"/>
      <w:r w:rsidR="00AE4625" w:rsidRPr="008B7059">
        <w:rPr>
          <w:sz w:val="24"/>
          <w:szCs w:val="24"/>
          <w:lang w:val="en-US"/>
        </w:rPr>
        <w:t xml:space="preserve"> </w:t>
      </w:r>
    </w:p>
    <w:p w:rsidR="00B23BD1" w:rsidRPr="008B7059" w:rsidRDefault="00AE4625" w:rsidP="00DF23F2">
      <w:pPr>
        <w:rPr>
          <w:sz w:val="24"/>
          <w:szCs w:val="24"/>
          <w:lang w:val="en-US"/>
        </w:rPr>
      </w:pPr>
      <w:r w:rsidRPr="008B7059">
        <w:rPr>
          <w:sz w:val="24"/>
          <w:szCs w:val="24"/>
          <w:lang w:val="en-US"/>
        </w:rPr>
        <w:t>During the Soviet time, the observation over the sowing of spring crops, harvest collection, the sowing of winter crops and fall-</w:t>
      </w:r>
      <w:proofErr w:type="spellStart"/>
      <w:r w:rsidRPr="008B7059">
        <w:rPr>
          <w:sz w:val="24"/>
          <w:szCs w:val="24"/>
          <w:lang w:val="en-US"/>
        </w:rPr>
        <w:t>ploughing</w:t>
      </w:r>
      <w:proofErr w:type="spellEnd"/>
      <w:r w:rsidRPr="008B7059">
        <w:rPr>
          <w:sz w:val="24"/>
          <w:szCs w:val="24"/>
          <w:lang w:val="en-US"/>
        </w:rPr>
        <w:t xml:space="preserve"> by form N3-</w:t>
      </w:r>
      <w:proofErr w:type="spellStart"/>
      <w:r w:rsidRPr="008B7059">
        <w:rPr>
          <w:sz w:val="24"/>
          <w:szCs w:val="24"/>
        </w:rPr>
        <w:t>сг</w:t>
      </w:r>
      <w:proofErr w:type="spellEnd"/>
      <w:r w:rsidRPr="008B7059">
        <w:rPr>
          <w:sz w:val="24"/>
          <w:szCs w:val="24"/>
        </w:rPr>
        <w:t xml:space="preserve"> </w:t>
      </w:r>
      <w:r w:rsidRPr="008B7059">
        <w:rPr>
          <w:sz w:val="24"/>
          <w:szCs w:val="24"/>
          <w:lang w:val="en-US"/>
        </w:rPr>
        <w:t>and N7-</w:t>
      </w:r>
      <w:proofErr w:type="spellStart"/>
      <w:r w:rsidRPr="008B7059">
        <w:rPr>
          <w:sz w:val="24"/>
          <w:szCs w:val="24"/>
        </w:rPr>
        <w:t>сг</w:t>
      </w:r>
      <w:proofErr w:type="spellEnd"/>
      <w:r w:rsidR="00DF23F2" w:rsidRPr="008B7059">
        <w:rPr>
          <w:sz w:val="24"/>
          <w:szCs w:val="24"/>
          <w:lang w:val="en-US"/>
        </w:rPr>
        <w:t xml:space="preserve"> </w:t>
      </w:r>
      <w:r w:rsidRPr="008B7059">
        <w:rPr>
          <w:sz w:val="24"/>
          <w:szCs w:val="24"/>
          <w:lang w:val="en-US"/>
        </w:rPr>
        <w:t xml:space="preserve">was conducted with weekly periodicity; </w:t>
      </w:r>
      <w:r w:rsidR="00B23BD1" w:rsidRPr="008B7059">
        <w:rPr>
          <w:sz w:val="24"/>
          <w:szCs w:val="24"/>
          <w:lang w:val="en-US"/>
        </w:rPr>
        <w:t>the results of the sowing of agricultural crops for harvest of reference year ___ by form N4-</w:t>
      </w:r>
      <w:proofErr w:type="spellStart"/>
      <w:r w:rsidR="00B23BD1" w:rsidRPr="008B7059">
        <w:rPr>
          <w:sz w:val="24"/>
          <w:szCs w:val="24"/>
        </w:rPr>
        <w:t>сг</w:t>
      </w:r>
      <w:proofErr w:type="spellEnd"/>
      <w:r w:rsidR="00B23BD1" w:rsidRPr="008B7059">
        <w:rPr>
          <w:sz w:val="24"/>
          <w:szCs w:val="24"/>
          <w:lang w:val="en-US"/>
        </w:rPr>
        <w:t xml:space="preserve"> (annual); harvest collection of agricultural crops on all lands by form N29-</w:t>
      </w:r>
      <w:proofErr w:type="spellStart"/>
      <w:r w:rsidR="00B23BD1" w:rsidRPr="008B7059">
        <w:rPr>
          <w:sz w:val="24"/>
          <w:szCs w:val="24"/>
        </w:rPr>
        <w:t>сг</w:t>
      </w:r>
      <w:proofErr w:type="spellEnd"/>
      <w:r w:rsidR="00B23BD1" w:rsidRPr="008B7059">
        <w:rPr>
          <w:sz w:val="24"/>
          <w:szCs w:val="24"/>
          <w:lang w:val="en-US"/>
        </w:rPr>
        <w:t xml:space="preserve"> (annual). </w:t>
      </w:r>
      <w:proofErr w:type="gramStart"/>
      <w:r w:rsidR="00B23BD1" w:rsidRPr="008B7059">
        <w:rPr>
          <w:sz w:val="24"/>
          <w:szCs w:val="24"/>
          <w:lang w:val="en-US"/>
        </w:rPr>
        <w:t>Also</w:t>
      </w:r>
      <w:proofErr w:type="gramEnd"/>
      <w:r w:rsidR="00B23BD1" w:rsidRPr="008B7059">
        <w:rPr>
          <w:sz w:val="24"/>
          <w:szCs w:val="24"/>
          <w:lang w:val="en-US"/>
        </w:rPr>
        <w:t xml:space="preserve">, during certain years, the observation over agricultural crops cultivation on irrigation and drained lands was carried out. </w:t>
      </w:r>
      <w:proofErr w:type="gramStart"/>
      <w:r w:rsidR="00B23BD1" w:rsidRPr="008B7059">
        <w:rPr>
          <w:sz w:val="24"/>
          <w:szCs w:val="24"/>
          <w:lang w:val="en-US"/>
        </w:rPr>
        <w:t>Though</w:t>
      </w:r>
      <w:proofErr w:type="gramEnd"/>
      <w:r w:rsidR="00B23BD1" w:rsidRPr="008B7059">
        <w:rPr>
          <w:sz w:val="24"/>
          <w:szCs w:val="24"/>
          <w:lang w:val="en-US"/>
        </w:rPr>
        <w:t xml:space="preserve">, the observation covered only agricultural enterprises-legal persons regardless of size. </w:t>
      </w:r>
    </w:p>
    <w:p w:rsidR="00DF23F2" w:rsidRPr="008B7059" w:rsidRDefault="00B23BD1" w:rsidP="00DF23F2">
      <w:pPr>
        <w:rPr>
          <w:sz w:val="24"/>
          <w:szCs w:val="24"/>
          <w:lang w:val="en-US"/>
        </w:rPr>
      </w:pPr>
      <w:proofErr w:type="gramStart"/>
      <w:r w:rsidRPr="008B7059">
        <w:rPr>
          <w:sz w:val="24"/>
          <w:szCs w:val="24"/>
          <w:lang w:val="en-US"/>
        </w:rPr>
        <w:lastRenderedPageBreak/>
        <w:t>In pur</w:t>
      </w:r>
      <w:r w:rsidR="00641B78" w:rsidRPr="008B7059">
        <w:rPr>
          <w:sz w:val="24"/>
          <w:szCs w:val="24"/>
          <w:lang w:val="en-US"/>
        </w:rPr>
        <w:t>s</w:t>
      </w:r>
      <w:r w:rsidRPr="008B7059">
        <w:rPr>
          <w:sz w:val="24"/>
          <w:szCs w:val="24"/>
          <w:lang w:val="en-US"/>
        </w:rPr>
        <w:t xml:space="preserve">uance of Ukraine's President decree 1529 of December 3, 1999 on emergency measures to speed up the reforming of agrarian sector of economy and in accordance with </w:t>
      </w:r>
      <w:r w:rsidR="00641B78" w:rsidRPr="008B7059">
        <w:rPr>
          <w:sz w:val="24"/>
          <w:szCs w:val="24"/>
          <w:lang w:val="en-US"/>
        </w:rPr>
        <w:t xml:space="preserve">join SSSU/Ministry of Agrarian Policy/State Committee of Lands decree 127/53/48 of April 26, 2000 on improving the system of </w:t>
      </w:r>
      <w:r w:rsidR="00AE4625" w:rsidRPr="008B7059">
        <w:rPr>
          <w:sz w:val="24"/>
          <w:szCs w:val="24"/>
          <w:lang w:val="en-US"/>
        </w:rPr>
        <w:t xml:space="preserve"> </w:t>
      </w:r>
      <w:r w:rsidR="00641B78" w:rsidRPr="008B7059">
        <w:rPr>
          <w:sz w:val="24"/>
          <w:szCs w:val="24"/>
          <w:lang w:val="en-US"/>
        </w:rPr>
        <w:t>statistical recording in Ukraine's agriculture, the following was done for plant growing statistics:</w:t>
      </w:r>
      <w:proofErr w:type="gramEnd"/>
      <w:r w:rsidR="00641B78" w:rsidRPr="008B7059">
        <w:rPr>
          <w:sz w:val="24"/>
          <w:szCs w:val="24"/>
          <w:lang w:val="en-US"/>
        </w:rPr>
        <w:t xml:space="preserve"> </w:t>
      </w:r>
    </w:p>
    <w:p w:rsidR="00641B78" w:rsidRPr="008B7059" w:rsidRDefault="00641B78" w:rsidP="00641B78">
      <w:pPr>
        <w:pStyle w:val="a4"/>
        <w:numPr>
          <w:ilvl w:val="0"/>
          <w:numId w:val="3"/>
        </w:numPr>
        <w:rPr>
          <w:sz w:val="24"/>
          <w:szCs w:val="24"/>
          <w:lang w:val="en-US"/>
        </w:rPr>
      </w:pPr>
      <w:r w:rsidRPr="008B7059">
        <w:rPr>
          <w:sz w:val="24"/>
          <w:szCs w:val="24"/>
          <w:lang w:val="en-US"/>
        </w:rPr>
        <w:t>periodicity of statistical reporting by form N3-</w:t>
      </w:r>
      <w:proofErr w:type="spellStart"/>
      <w:r w:rsidRPr="008B7059">
        <w:rPr>
          <w:sz w:val="24"/>
          <w:szCs w:val="24"/>
        </w:rPr>
        <w:t>сг</w:t>
      </w:r>
      <w:proofErr w:type="spellEnd"/>
      <w:r w:rsidRPr="008B7059">
        <w:rPr>
          <w:sz w:val="24"/>
          <w:szCs w:val="24"/>
        </w:rPr>
        <w:t xml:space="preserve"> </w:t>
      </w:r>
      <w:r w:rsidRPr="008B7059">
        <w:rPr>
          <w:sz w:val="24"/>
          <w:szCs w:val="24"/>
          <w:lang w:val="en-US"/>
        </w:rPr>
        <w:t>and N7-</w:t>
      </w:r>
      <w:proofErr w:type="spellStart"/>
      <w:r w:rsidRPr="008B7059">
        <w:rPr>
          <w:sz w:val="24"/>
          <w:szCs w:val="24"/>
        </w:rPr>
        <w:t>сг</w:t>
      </w:r>
      <w:proofErr w:type="spellEnd"/>
      <w:r w:rsidRPr="008B7059">
        <w:rPr>
          <w:sz w:val="24"/>
          <w:szCs w:val="24"/>
          <w:lang w:val="en-US"/>
        </w:rPr>
        <w:t xml:space="preserve"> to be submitted by agricultural enterprises was changed from weekly into monthly which since 2009 have been integrated into form N37-</w:t>
      </w:r>
      <w:proofErr w:type="spellStart"/>
      <w:r w:rsidRPr="008B7059">
        <w:rPr>
          <w:sz w:val="24"/>
          <w:szCs w:val="24"/>
        </w:rPr>
        <w:t>сг</w:t>
      </w:r>
      <w:proofErr w:type="spellEnd"/>
      <w:r w:rsidRPr="008B7059">
        <w:rPr>
          <w:sz w:val="24"/>
          <w:szCs w:val="24"/>
          <w:lang w:val="en-US"/>
        </w:rPr>
        <w:t xml:space="preserve"> (monthly); </w:t>
      </w:r>
    </w:p>
    <w:p w:rsidR="00641B78" w:rsidRPr="008B7059" w:rsidRDefault="00641B78" w:rsidP="00641B78">
      <w:pPr>
        <w:pStyle w:val="a4"/>
        <w:numPr>
          <w:ilvl w:val="0"/>
          <w:numId w:val="3"/>
        </w:numPr>
        <w:rPr>
          <w:sz w:val="24"/>
          <w:szCs w:val="24"/>
          <w:lang w:val="en-US"/>
        </w:rPr>
      </w:pPr>
      <w:r w:rsidRPr="008B7059">
        <w:rPr>
          <w:sz w:val="24"/>
          <w:szCs w:val="24"/>
          <w:lang w:val="en-US"/>
        </w:rPr>
        <w:t xml:space="preserve"> composition and information contents of form's indicators was continually revised in order to decrease respondent burden; </w:t>
      </w:r>
    </w:p>
    <w:p w:rsidR="00AB334B" w:rsidRPr="008B7059" w:rsidRDefault="00641B78" w:rsidP="00641B78">
      <w:pPr>
        <w:pStyle w:val="a4"/>
        <w:numPr>
          <w:ilvl w:val="0"/>
          <w:numId w:val="3"/>
        </w:numPr>
        <w:rPr>
          <w:sz w:val="24"/>
          <w:szCs w:val="24"/>
          <w:lang w:val="en-US"/>
        </w:rPr>
      </w:pPr>
      <w:r w:rsidRPr="008B7059">
        <w:rPr>
          <w:sz w:val="24"/>
          <w:szCs w:val="24"/>
          <w:lang w:val="en-US"/>
        </w:rPr>
        <w:t xml:space="preserve">new methodological and organizational approaches to collecting and processing information were introduced as for </w:t>
      </w:r>
      <w:r w:rsidR="00AB334B" w:rsidRPr="008B7059">
        <w:rPr>
          <w:sz w:val="24"/>
          <w:szCs w:val="24"/>
          <w:lang w:val="en-US"/>
        </w:rPr>
        <w:t xml:space="preserve">coverage by monthly observations of large and medium agricultural enterprises that are engaged into production of crop products; estimating the areas and gross harvest of agricultural crops in household holding and small agricultural enterprises. </w:t>
      </w:r>
    </w:p>
    <w:p w:rsidR="000C7E1B" w:rsidRPr="008B7059" w:rsidRDefault="00AB334B" w:rsidP="00AB334B">
      <w:pPr>
        <w:rPr>
          <w:sz w:val="24"/>
          <w:szCs w:val="24"/>
          <w:lang w:val="en-US"/>
        </w:rPr>
      </w:pPr>
      <w:r w:rsidRPr="008B7059">
        <w:rPr>
          <w:sz w:val="24"/>
          <w:szCs w:val="24"/>
          <w:lang w:val="en-US"/>
        </w:rPr>
        <w:t xml:space="preserve">The preservation of common methodology </w:t>
      </w:r>
      <w:r w:rsidR="000C7E1B" w:rsidRPr="008B7059">
        <w:rPr>
          <w:sz w:val="24"/>
          <w:szCs w:val="24"/>
          <w:lang w:val="en-US"/>
        </w:rPr>
        <w:t xml:space="preserve">used </w:t>
      </w:r>
      <w:r w:rsidRPr="008B7059">
        <w:rPr>
          <w:sz w:val="24"/>
          <w:szCs w:val="24"/>
          <w:lang w:val="en-US"/>
        </w:rPr>
        <w:t xml:space="preserve">to define basic indicators </w:t>
      </w:r>
      <w:r w:rsidR="000C7E1B" w:rsidRPr="008B7059">
        <w:rPr>
          <w:sz w:val="24"/>
          <w:szCs w:val="24"/>
          <w:lang w:val="en-US"/>
        </w:rPr>
        <w:t xml:space="preserve">for observation upon condition that the abovementioned changes are implemented ensures the comparable dynamics of </w:t>
      </w:r>
      <w:proofErr w:type="gramStart"/>
      <w:r w:rsidR="000C7E1B" w:rsidRPr="008B7059">
        <w:rPr>
          <w:sz w:val="24"/>
          <w:szCs w:val="24"/>
          <w:lang w:val="en-US"/>
        </w:rPr>
        <w:t>indicators  as</w:t>
      </w:r>
      <w:proofErr w:type="gramEnd"/>
      <w:r w:rsidR="000C7E1B" w:rsidRPr="008B7059">
        <w:rPr>
          <w:sz w:val="24"/>
          <w:szCs w:val="24"/>
          <w:lang w:val="en-US"/>
        </w:rPr>
        <w:t xml:space="preserve"> to areas under agricultural crops, gardens and vineyards, production of crop products during the mentioned time period. </w:t>
      </w:r>
    </w:p>
    <w:p w:rsidR="000C7E1B" w:rsidRPr="008B7059" w:rsidRDefault="000C7E1B" w:rsidP="00AB334B">
      <w:pPr>
        <w:rPr>
          <w:sz w:val="24"/>
          <w:szCs w:val="24"/>
          <w:lang w:val="en-US"/>
        </w:rPr>
      </w:pPr>
      <w:r w:rsidRPr="008B7059">
        <w:rPr>
          <w:sz w:val="24"/>
          <w:szCs w:val="24"/>
          <w:lang w:val="en-US"/>
        </w:rPr>
        <w:t xml:space="preserve">The objective to carry out the state statistical observation is to obtain qualitative statistical information that characterizes the planted and harvested areas under agricultural crops, collected areas under perennial plantings, production and yield of agricultural crops and perennial plantings. </w:t>
      </w:r>
    </w:p>
    <w:p w:rsidR="000C7E1B" w:rsidRPr="008B7059" w:rsidRDefault="000C7E1B" w:rsidP="00AB334B">
      <w:pPr>
        <w:rPr>
          <w:sz w:val="24"/>
          <w:szCs w:val="24"/>
          <w:lang w:val="en-US"/>
        </w:rPr>
      </w:pPr>
      <w:r w:rsidRPr="008B7059">
        <w:rPr>
          <w:sz w:val="24"/>
          <w:szCs w:val="24"/>
          <w:lang w:val="en-US"/>
        </w:rPr>
        <w:t xml:space="preserve">Statistical observation </w:t>
      </w:r>
      <w:proofErr w:type="gramStart"/>
      <w:r w:rsidRPr="008B7059">
        <w:rPr>
          <w:sz w:val="24"/>
          <w:szCs w:val="24"/>
          <w:lang w:val="en-US"/>
        </w:rPr>
        <w:t>has been designed</w:t>
      </w:r>
      <w:proofErr w:type="gramEnd"/>
      <w:r w:rsidRPr="008B7059">
        <w:rPr>
          <w:sz w:val="24"/>
          <w:szCs w:val="24"/>
          <w:lang w:val="en-US"/>
        </w:rPr>
        <w:t xml:space="preserve"> to resolve the following tasks: </w:t>
      </w:r>
    </w:p>
    <w:p w:rsidR="000C7E1B" w:rsidRPr="008B7059" w:rsidRDefault="000C7E1B" w:rsidP="000C7E1B">
      <w:pPr>
        <w:pStyle w:val="a4"/>
        <w:numPr>
          <w:ilvl w:val="0"/>
          <w:numId w:val="3"/>
        </w:numPr>
        <w:rPr>
          <w:sz w:val="24"/>
          <w:szCs w:val="24"/>
          <w:lang w:val="en-US"/>
        </w:rPr>
      </w:pPr>
      <w:r w:rsidRPr="008B7059">
        <w:rPr>
          <w:sz w:val="24"/>
          <w:szCs w:val="24"/>
          <w:lang w:val="en-US"/>
        </w:rPr>
        <w:t xml:space="preserve">impartial reflection of basic tendencies in crop growing; </w:t>
      </w:r>
    </w:p>
    <w:p w:rsidR="002037A7" w:rsidRPr="008B7059" w:rsidRDefault="002037A7" w:rsidP="000C7E1B">
      <w:pPr>
        <w:pStyle w:val="a4"/>
        <w:numPr>
          <w:ilvl w:val="0"/>
          <w:numId w:val="3"/>
        </w:numPr>
        <w:rPr>
          <w:sz w:val="24"/>
          <w:szCs w:val="24"/>
          <w:lang w:val="en-US"/>
        </w:rPr>
      </w:pPr>
      <w:r w:rsidRPr="008B7059">
        <w:rPr>
          <w:sz w:val="24"/>
          <w:szCs w:val="24"/>
          <w:lang w:val="en-US"/>
        </w:rPr>
        <w:t xml:space="preserve">ensure completeness, reliability and comprehensiveness of information about areas, gross harvest and yield of agricultural crops, fruit, berries and grapes; </w:t>
      </w:r>
    </w:p>
    <w:p w:rsidR="00AB334B" w:rsidRPr="008B7059" w:rsidRDefault="002037A7" w:rsidP="000C7E1B">
      <w:pPr>
        <w:pStyle w:val="a4"/>
        <w:numPr>
          <w:ilvl w:val="0"/>
          <w:numId w:val="3"/>
        </w:numPr>
        <w:rPr>
          <w:sz w:val="24"/>
          <w:szCs w:val="24"/>
          <w:lang w:val="en-US"/>
        </w:rPr>
      </w:pPr>
      <w:r w:rsidRPr="008B7059">
        <w:rPr>
          <w:sz w:val="24"/>
          <w:szCs w:val="24"/>
          <w:lang w:val="en-US"/>
        </w:rPr>
        <w:t xml:space="preserve">implement systematic approach to organization of statistical operations: from development of methodology and statistical tools and up to data collection, processing, analysis and dissemination;  </w:t>
      </w:r>
      <w:r w:rsidR="000C7E1B" w:rsidRPr="008B7059">
        <w:rPr>
          <w:sz w:val="24"/>
          <w:szCs w:val="24"/>
          <w:lang w:val="en-US"/>
        </w:rPr>
        <w:t xml:space="preserve">   </w:t>
      </w:r>
    </w:p>
    <w:p w:rsidR="002037A7" w:rsidRPr="008B7059" w:rsidRDefault="002037A7" w:rsidP="000C7E1B">
      <w:pPr>
        <w:pStyle w:val="a4"/>
        <w:numPr>
          <w:ilvl w:val="0"/>
          <w:numId w:val="3"/>
        </w:numPr>
        <w:rPr>
          <w:sz w:val="24"/>
          <w:szCs w:val="24"/>
          <w:lang w:val="en-US"/>
        </w:rPr>
      </w:pPr>
      <w:r w:rsidRPr="008B7059">
        <w:rPr>
          <w:sz w:val="24"/>
          <w:szCs w:val="24"/>
          <w:lang w:val="en-US"/>
        </w:rPr>
        <w:t xml:space="preserve">ensure information needs when producing index for production of crop products and agricultural produce, calculation of consumption fund of basic types of crop products and their consumption rate by one persons, filling in the Register of Statistical Units (RSU) and the Register of Statistical Units in agriculture, hunting, forestry and fishery - Register AGRO; </w:t>
      </w:r>
    </w:p>
    <w:p w:rsidR="00E1476A" w:rsidRPr="008B7059" w:rsidRDefault="00E1476A" w:rsidP="000C7E1B">
      <w:pPr>
        <w:pStyle w:val="a4"/>
        <w:numPr>
          <w:ilvl w:val="0"/>
          <w:numId w:val="3"/>
        </w:numPr>
        <w:rPr>
          <w:sz w:val="24"/>
          <w:szCs w:val="24"/>
          <w:lang w:val="en-US"/>
        </w:rPr>
      </w:pPr>
      <w:r w:rsidRPr="008B7059">
        <w:rPr>
          <w:sz w:val="24"/>
          <w:szCs w:val="24"/>
          <w:lang w:val="en-US"/>
        </w:rPr>
        <w:t xml:space="preserve">ensure data comparability to make international comparisons; </w:t>
      </w:r>
    </w:p>
    <w:p w:rsidR="00E1476A" w:rsidRPr="008B7059" w:rsidRDefault="00E1476A" w:rsidP="000C7E1B">
      <w:pPr>
        <w:pStyle w:val="a4"/>
        <w:numPr>
          <w:ilvl w:val="0"/>
          <w:numId w:val="3"/>
        </w:numPr>
        <w:rPr>
          <w:sz w:val="24"/>
          <w:szCs w:val="24"/>
          <w:lang w:val="en-US"/>
        </w:rPr>
      </w:pPr>
      <w:r w:rsidRPr="008B7059">
        <w:rPr>
          <w:sz w:val="24"/>
          <w:szCs w:val="24"/>
          <w:lang w:val="en-US"/>
        </w:rPr>
        <w:t xml:space="preserve">information support to public and management bodies for decision-making about development of crop growing; </w:t>
      </w:r>
    </w:p>
    <w:p w:rsidR="00E1476A" w:rsidRPr="008B7059" w:rsidRDefault="00E1476A" w:rsidP="000C7E1B">
      <w:pPr>
        <w:pStyle w:val="a4"/>
        <w:numPr>
          <w:ilvl w:val="0"/>
          <w:numId w:val="3"/>
        </w:numPr>
        <w:rPr>
          <w:sz w:val="24"/>
          <w:szCs w:val="24"/>
          <w:lang w:val="en-US"/>
        </w:rPr>
      </w:pPr>
      <w:r w:rsidRPr="008B7059">
        <w:rPr>
          <w:sz w:val="24"/>
          <w:szCs w:val="24"/>
          <w:lang w:val="en-US"/>
        </w:rPr>
        <w:t xml:space="preserve">supply of information materials to users of statistical information; </w:t>
      </w:r>
    </w:p>
    <w:p w:rsidR="00E1476A" w:rsidRPr="008B7059" w:rsidRDefault="00E1476A" w:rsidP="000C7E1B">
      <w:pPr>
        <w:pStyle w:val="a4"/>
        <w:numPr>
          <w:ilvl w:val="0"/>
          <w:numId w:val="3"/>
        </w:numPr>
        <w:rPr>
          <w:sz w:val="24"/>
          <w:szCs w:val="24"/>
          <w:lang w:val="en-US"/>
        </w:rPr>
      </w:pPr>
      <w:proofErr w:type="gramStart"/>
      <w:r w:rsidRPr="008B7059">
        <w:rPr>
          <w:sz w:val="24"/>
          <w:szCs w:val="24"/>
          <w:lang w:val="en-US"/>
        </w:rPr>
        <w:t>tackle</w:t>
      </w:r>
      <w:proofErr w:type="gramEnd"/>
      <w:r w:rsidRPr="008B7059">
        <w:rPr>
          <w:sz w:val="24"/>
          <w:szCs w:val="24"/>
          <w:lang w:val="en-US"/>
        </w:rPr>
        <w:t xml:space="preserve"> other tasks set by Ukraine's legislation. </w:t>
      </w:r>
    </w:p>
    <w:p w:rsidR="00E1476A" w:rsidRPr="008B7059" w:rsidRDefault="00E1476A" w:rsidP="00E1476A">
      <w:pPr>
        <w:rPr>
          <w:sz w:val="24"/>
          <w:szCs w:val="24"/>
          <w:lang w:val="en-US"/>
        </w:rPr>
      </w:pPr>
      <w:r w:rsidRPr="008B7059">
        <w:rPr>
          <w:sz w:val="24"/>
          <w:szCs w:val="24"/>
          <w:lang w:val="en-US"/>
        </w:rPr>
        <w:lastRenderedPageBreak/>
        <w:t xml:space="preserve">According to the Manual of statistics sections the state statistical observation over areas, gross harvests and yields of agricultural crops, fruit, berries and grapes refers to section 2.03 "Economic activity", by theme of statistical production 2.03.07 "Agriculture, forestry and fishery". </w:t>
      </w:r>
    </w:p>
    <w:p w:rsidR="00472FD1" w:rsidRPr="008B7059" w:rsidRDefault="00E1476A" w:rsidP="00E1476A">
      <w:pPr>
        <w:rPr>
          <w:sz w:val="24"/>
          <w:szCs w:val="24"/>
          <w:lang w:val="en-US"/>
        </w:rPr>
      </w:pPr>
      <w:proofErr w:type="gramStart"/>
      <w:r w:rsidRPr="008B7059">
        <w:rPr>
          <w:sz w:val="24"/>
          <w:szCs w:val="24"/>
          <w:lang w:val="en-US"/>
        </w:rPr>
        <w:t xml:space="preserve">The normative and legal basis for the conduct of the state statistical observation over areas, gross harvests and yields of agricultural crops , fruit, berries and grapes is Ukraine's law on the state statistics, </w:t>
      </w:r>
      <w:r w:rsidR="00472FD1" w:rsidRPr="008B7059">
        <w:rPr>
          <w:sz w:val="24"/>
          <w:szCs w:val="24"/>
          <w:lang w:val="en-US"/>
        </w:rPr>
        <w:t>Ukraine's President decree 187 of March 3, 2006 on measures to develop irrigation farming in Ukraine, order 145-p of the Cabinet of Ministers of Ukraine of March 20, 2013 on approving the Strategy to develop the state statistics till 2017, annual plans for the state statistical observations.</w:t>
      </w:r>
      <w:proofErr w:type="gramEnd"/>
      <w:r w:rsidR="00472FD1" w:rsidRPr="008B7059">
        <w:rPr>
          <w:sz w:val="24"/>
          <w:szCs w:val="24"/>
          <w:lang w:val="en-US"/>
        </w:rPr>
        <w:t xml:space="preserve"> </w:t>
      </w:r>
    </w:p>
    <w:p w:rsidR="006879F7" w:rsidRPr="008B7059" w:rsidRDefault="006879F7" w:rsidP="00E1476A">
      <w:pPr>
        <w:rPr>
          <w:sz w:val="24"/>
          <w:szCs w:val="24"/>
          <w:lang w:val="en-US"/>
        </w:rPr>
      </w:pPr>
      <w:r w:rsidRPr="008B7059">
        <w:rPr>
          <w:sz w:val="24"/>
          <w:szCs w:val="24"/>
          <w:lang w:val="en-US"/>
        </w:rPr>
        <w:t xml:space="preserve">The summarized statistical information based on the results of the state statistical observation over areas, gross harvests, </w:t>
      </w:r>
      <w:proofErr w:type="gramStart"/>
      <w:r w:rsidRPr="008B7059">
        <w:rPr>
          <w:sz w:val="24"/>
          <w:szCs w:val="24"/>
          <w:lang w:val="en-US"/>
        </w:rPr>
        <w:t>yields</w:t>
      </w:r>
      <w:proofErr w:type="gramEnd"/>
      <w:r w:rsidRPr="008B7059">
        <w:rPr>
          <w:sz w:val="24"/>
          <w:szCs w:val="24"/>
          <w:lang w:val="en-US"/>
        </w:rPr>
        <w:t xml:space="preserve"> of agricultural crops, fruit, berries and grapes is released at the national level:</w:t>
      </w:r>
    </w:p>
    <w:p w:rsidR="006879F7" w:rsidRPr="008B7059" w:rsidRDefault="006879F7" w:rsidP="006879F7">
      <w:pPr>
        <w:pStyle w:val="a4"/>
        <w:numPr>
          <w:ilvl w:val="0"/>
          <w:numId w:val="3"/>
        </w:numPr>
        <w:rPr>
          <w:sz w:val="24"/>
          <w:szCs w:val="24"/>
          <w:lang w:val="en-US"/>
        </w:rPr>
      </w:pPr>
      <w:r w:rsidRPr="008B7059">
        <w:rPr>
          <w:b/>
          <w:i/>
          <w:sz w:val="24"/>
          <w:szCs w:val="24"/>
          <w:lang w:val="en-US"/>
        </w:rPr>
        <w:t xml:space="preserve">in press-releases: </w:t>
      </w:r>
      <w:r w:rsidRPr="008B7059">
        <w:rPr>
          <w:sz w:val="24"/>
          <w:szCs w:val="24"/>
          <w:lang w:val="en-US"/>
        </w:rPr>
        <w:t xml:space="preserve">"Results of harvest collection of basic agricultural crops, fruit, berries and grapes in 20__ (preliminary data), "Cultivated areas under winter crops for the 20__ harvest", "Cultivated areas under spring crops as of __1, 20__", "Status of agriculture in Ukraine", "Gross agricultural produce of Ukraine for 20__"; </w:t>
      </w:r>
    </w:p>
    <w:p w:rsidR="006879F7" w:rsidRPr="008B7059" w:rsidRDefault="006879F7" w:rsidP="006879F7">
      <w:pPr>
        <w:pStyle w:val="a4"/>
        <w:numPr>
          <w:ilvl w:val="0"/>
          <w:numId w:val="3"/>
        </w:numPr>
        <w:rPr>
          <w:sz w:val="24"/>
          <w:szCs w:val="24"/>
          <w:lang w:val="en-US"/>
        </w:rPr>
      </w:pPr>
      <w:r w:rsidRPr="008B7059">
        <w:rPr>
          <w:b/>
          <w:i/>
          <w:sz w:val="24"/>
          <w:szCs w:val="24"/>
          <w:lang w:val="en-US"/>
        </w:rPr>
        <w:t>in statistical bulletins:</w:t>
      </w:r>
      <w:r w:rsidRPr="008B7059">
        <w:rPr>
          <w:sz w:val="24"/>
          <w:szCs w:val="24"/>
          <w:lang w:val="en-US"/>
        </w:rPr>
        <w:t xml:space="preserve"> "Collection of harvest of agricultural crops, fruit, berries and grapes in Ukraine's region for 20__", "Cultivated areas under agricultural crops for 20__harvest", "Collection of harvest of agricultural crops and conduct of other field work as of __1, 20__", "Social and economic development of Ukraine", "Statistical bulletin N1";</w:t>
      </w:r>
    </w:p>
    <w:p w:rsidR="00A141B5" w:rsidRPr="008B7059" w:rsidRDefault="00A141B5" w:rsidP="006879F7">
      <w:pPr>
        <w:pStyle w:val="a4"/>
        <w:numPr>
          <w:ilvl w:val="0"/>
          <w:numId w:val="3"/>
        </w:numPr>
        <w:rPr>
          <w:sz w:val="24"/>
          <w:szCs w:val="24"/>
          <w:lang w:val="en-US"/>
        </w:rPr>
      </w:pPr>
      <w:r w:rsidRPr="008B7059">
        <w:rPr>
          <w:b/>
          <w:i/>
          <w:sz w:val="24"/>
          <w:szCs w:val="24"/>
          <w:lang w:val="en-US"/>
        </w:rPr>
        <w:t>in statistical publications:</w:t>
      </w:r>
      <w:r w:rsidRPr="008B7059">
        <w:rPr>
          <w:sz w:val="24"/>
          <w:szCs w:val="24"/>
          <w:lang w:val="en-US"/>
        </w:rPr>
        <w:t xml:space="preserve"> "Ukraine in figures", "Ukraine", "Regions of Ukraine", "Statistical yearbook of Ukraine", "Crop growing in Ukraine", "Agriculture of Ukraine", "Balances and consumption of basic food products by population of Ukraine", "Environment of Ukraine"; </w:t>
      </w:r>
    </w:p>
    <w:p w:rsidR="00A141B5" w:rsidRPr="008B7059" w:rsidRDefault="00A141B5" w:rsidP="006879F7">
      <w:pPr>
        <w:pStyle w:val="a4"/>
        <w:numPr>
          <w:ilvl w:val="0"/>
          <w:numId w:val="3"/>
        </w:numPr>
        <w:rPr>
          <w:sz w:val="24"/>
          <w:szCs w:val="24"/>
          <w:lang w:val="en-US"/>
        </w:rPr>
      </w:pPr>
      <w:r w:rsidRPr="008B7059">
        <w:rPr>
          <w:b/>
          <w:i/>
          <w:sz w:val="24"/>
          <w:szCs w:val="24"/>
          <w:lang w:val="en-US"/>
        </w:rPr>
        <w:t>in economic reports:</w:t>
      </w:r>
      <w:r w:rsidRPr="008B7059">
        <w:rPr>
          <w:sz w:val="24"/>
          <w:szCs w:val="24"/>
          <w:lang w:val="en-US"/>
        </w:rPr>
        <w:t xml:space="preserve"> "On social and economic situation in Ukraine", "Agriculture of Ukraine in 20__";</w:t>
      </w:r>
    </w:p>
    <w:p w:rsidR="00A141B5" w:rsidRPr="008B7059" w:rsidRDefault="00A141B5" w:rsidP="006879F7">
      <w:pPr>
        <w:pStyle w:val="a4"/>
        <w:numPr>
          <w:ilvl w:val="0"/>
          <w:numId w:val="3"/>
        </w:numPr>
        <w:rPr>
          <w:sz w:val="24"/>
          <w:szCs w:val="24"/>
          <w:lang w:val="en-US"/>
        </w:rPr>
      </w:pPr>
      <w:r w:rsidRPr="008B7059">
        <w:rPr>
          <w:b/>
          <w:i/>
          <w:sz w:val="24"/>
          <w:szCs w:val="24"/>
          <w:lang w:val="en-US"/>
        </w:rPr>
        <w:t>on the SSSU official web site:</w:t>
      </w:r>
      <w:r w:rsidRPr="008B7059">
        <w:rPr>
          <w:sz w:val="24"/>
          <w:szCs w:val="24"/>
          <w:lang w:val="en-US"/>
        </w:rPr>
        <w:t xml:space="preserve"> in section "Statistical information", subsections "Economic statistics"/"Economic activity"/"Agriculture, forestry and fishery" and "</w:t>
      </w:r>
      <w:proofErr w:type="spellStart"/>
      <w:r w:rsidRPr="008B7059">
        <w:rPr>
          <w:sz w:val="24"/>
          <w:szCs w:val="24"/>
          <w:lang w:val="en-US"/>
        </w:rPr>
        <w:t>Multisectoral</w:t>
      </w:r>
      <w:proofErr w:type="spellEnd"/>
      <w:r w:rsidRPr="008B7059">
        <w:rPr>
          <w:sz w:val="24"/>
          <w:szCs w:val="24"/>
          <w:lang w:val="en-US"/>
        </w:rPr>
        <w:t xml:space="preserve"> statistical information"/"Regional statistics"/"Social and economic situation in regions"; </w:t>
      </w:r>
    </w:p>
    <w:p w:rsidR="00A141B5" w:rsidRPr="008B7059" w:rsidRDefault="00A141B5" w:rsidP="006879F7">
      <w:pPr>
        <w:pStyle w:val="a4"/>
        <w:numPr>
          <w:ilvl w:val="0"/>
          <w:numId w:val="3"/>
        </w:numPr>
        <w:rPr>
          <w:sz w:val="24"/>
          <w:szCs w:val="24"/>
          <w:lang w:val="en-US"/>
        </w:rPr>
      </w:pPr>
      <w:proofErr w:type="gramStart"/>
      <w:r w:rsidRPr="008B7059">
        <w:rPr>
          <w:b/>
          <w:i/>
          <w:sz w:val="24"/>
          <w:szCs w:val="24"/>
          <w:lang w:val="en-US"/>
        </w:rPr>
        <w:t>in</w:t>
      </w:r>
      <w:proofErr w:type="gramEnd"/>
      <w:r w:rsidRPr="008B7059">
        <w:rPr>
          <w:b/>
          <w:i/>
          <w:sz w:val="24"/>
          <w:szCs w:val="24"/>
          <w:lang w:val="en-US"/>
        </w:rPr>
        <w:t xml:space="preserve"> mass media.</w:t>
      </w:r>
    </w:p>
    <w:p w:rsidR="00A141B5" w:rsidRPr="008B7059" w:rsidRDefault="00A141B5" w:rsidP="00A141B5">
      <w:pPr>
        <w:rPr>
          <w:sz w:val="24"/>
          <w:szCs w:val="24"/>
          <w:lang w:val="en-US"/>
        </w:rPr>
      </w:pPr>
      <w:r w:rsidRPr="008B7059">
        <w:rPr>
          <w:sz w:val="24"/>
          <w:szCs w:val="24"/>
          <w:lang w:val="en-US"/>
        </w:rPr>
        <w:t xml:space="preserve">To disseminate statistical information based on the results of the state statistical observation over areas, gross harvests and yields of agricultural crops, fruit, berries and grapes, regional statistics bodies have their own web sites with the appropriate detailed regional data. </w:t>
      </w:r>
    </w:p>
    <w:p w:rsidR="009C49CA" w:rsidRPr="008B7059" w:rsidRDefault="00A141B5" w:rsidP="00A141B5">
      <w:pPr>
        <w:rPr>
          <w:sz w:val="24"/>
          <w:szCs w:val="24"/>
          <w:lang w:val="en-US"/>
        </w:rPr>
      </w:pPr>
      <w:proofErr w:type="gramStart"/>
      <w:r w:rsidRPr="008B7059">
        <w:rPr>
          <w:sz w:val="24"/>
          <w:szCs w:val="24"/>
          <w:lang w:val="en-US"/>
        </w:rPr>
        <w:t xml:space="preserve">Within the framework of cooperation with international organizations, the indicators as to cultivated </w:t>
      </w:r>
      <w:r w:rsidR="009C49CA" w:rsidRPr="008B7059">
        <w:rPr>
          <w:sz w:val="24"/>
          <w:szCs w:val="24"/>
          <w:lang w:val="en-US"/>
        </w:rPr>
        <w:t>and harvested areas under agricultural crops (by type), areas of gardens and vineyards and production of basic types of crop growing products are regularly submitted to the EU Official Bureau of Statistics</w:t>
      </w:r>
      <w:r w:rsidRPr="008B7059">
        <w:rPr>
          <w:sz w:val="24"/>
          <w:szCs w:val="24"/>
          <w:lang w:val="en-US"/>
        </w:rPr>
        <w:t xml:space="preserve"> </w:t>
      </w:r>
      <w:r w:rsidR="009C49CA" w:rsidRPr="008B7059">
        <w:rPr>
          <w:sz w:val="24"/>
          <w:szCs w:val="24"/>
          <w:lang w:val="en-US"/>
        </w:rPr>
        <w:t>(Eurostat), the UN Food and Agricultural Organization (FAO) and at requests to embassies, representative offices and missions of foreign countries to Ukraine, international institutions, organizations and other users.</w:t>
      </w:r>
      <w:proofErr w:type="gramEnd"/>
      <w:r w:rsidR="009C49CA" w:rsidRPr="008B7059">
        <w:rPr>
          <w:sz w:val="24"/>
          <w:szCs w:val="24"/>
          <w:lang w:val="en-US"/>
        </w:rPr>
        <w:t xml:space="preserve"> </w:t>
      </w:r>
    </w:p>
    <w:p w:rsidR="006879F7" w:rsidRPr="008B7059" w:rsidRDefault="001F1689" w:rsidP="008B7059">
      <w:pPr>
        <w:pStyle w:val="a4"/>
        <w:numPr>
          <w:ilvl w:val="0"/>
          <w:numId w:val="2"/>
        </w:numPr>
        <w:ind w:left="0" w:firstLine="0"/>
        <w:jc w:val="center"/>
        <w:rPr>
          <w:b/>
          <w:sz w:val="24"/>
          <w:szCs w:val="24"/>
          <w:lang w:val="en-US"/>
        </w:rPr>
      </w:pPr>
      <w:r w:rsidRPr="008B7059">
        <w:rPr>
          <w:b/>
          <w:sz w:val="24"/>
          <w:szCs w:val="24"/>
          <w:lang w:val="en-US"/>
        </w:rPr>
        <w:t xml:space="preserve">Quality components of the state statistical observation </w:t>
      </w:r>
    </w:p>
    <w:p w:rsidR="001F1689" w:rsidRPr="008B7059" w:rsidRDefault="001F1689" w:rsidP="008B7059">
      <w:pPr>
        <w:pStyle w:val="a4"/>
        <w:numPr>
          <w:ilvl w:val="1"/>
          <w:numId w:val="2"/>
        </w:numPr>
        <w:ind w:left="0" w:firstLine="0"/>
        <w:jc w:val="center"/>
        <w:rPr>
          <w:b/>
          <w:sz w:val="24"/>
          <w:szCs w:val="24"/>
          <w:lang w:val="en-US"/>
        </w:rPr>
      </w:pPr>
      <w:r w:rsidRPr="008B7059">
        <w:rPr>
          <w:b/>
          <w:sz w:val="24"/>
          <w:szCs w:val="24"/>
          <w:lang w:val="en-US"/>
        </w:rPr>
        <w:lastRenderedPageBreak/>
        <w:t xml:space="preserve">Relevancy </w:t>
      </w:r>
    </w:p>
    <w:p w:rsidR="001F1689" w:rsidRPr="008B7059" w:rsidRDefault="001F1689" w:rsidP="001F1689">
      <w:pPr>
        <w:rPr>
          <w:i/>
          <w:sz w:val="24"/>
          <w:szCs w:val="24"/>
          <w:lang w:val="en-US"/>
        </w:rPr>
      </w:pPr>
      <w:r w:rsidRPr="008B7059">
        <w:rPr>
          <w:i/>
          <w:sz w:val="24"/>
          <w:szCs w:val="24"/>
          <w:lang w:val="en-US"/>
        </w:rPr>
        <w:t xml:space="preserve">Relevance is the degree to which statistical outputs from the state statistical observation meet current and potential user needs. </w:t>
      </w:r>
    </w:p>
    <w:p w:rsidR="0099306D" w:rsidRPr="008B7059" w:rsidRDefault="0099306D" w:rsidP="001F1689">
      <w:pPr>
        <w:rPr>
          <w:sz w:val="24"/>
          <w:szCs w:val="24"/>
          <w:lang w:val="en-US"/>
        </w:rPr>
      </w:pPr>
      <w:proofErr w:type="gramStart"/>
      <w:r w:rsidRPr="008B7059">
        <w:rPr>
          <w:sz w:val="24"/>
          <w:szCs w:val="24"/>
          <w:lang w:val="en-US"/>
        </w:rPr>
        <w:t>The main statistical indicators of the state statistical observation over areas, gross harvests and yields of agricultural crops, fruit, berries and grapes are indicators that characterize the following: cultivated areas by types of agricultural crops on all/meliorated lands; harvested areas by types of agricultural crops and perennial plantings on all/meliorated lands; gross harvests by types of agricultural crops, fruit, berries and grapes on all/meliorated lands; yields by types of agricultural crops, fruit, berries and grapes on all/meliorated lands; cultivation of planting material and ornamental plants; areas of agricultural lands; areas under winter crop sowing for next year harvest.</w:t>
      </w:r>
      <w:proofErr w:type="gramEnd"/>
      <w:r w:rsidRPr="008B7059">
        <w:rPr>
          <w:sz w:val="24"/>
          <w:szCs w:val="24"/>
          <w:lang w:val="en-US"/>
        </w:rPr>
        <w:t xml:space="preserve"> </w:t>
      </w:r>
    </w:p>
    <w:p w:rsidR="0099306D" w:rsidRPr="008B7059" w:rsidRDefault="0099306D" w:rsidP="001F1689">
      <w:pPr>
        <w:rPr>
          <w:sz w:val="24"/>
          <w:szCs w:val="24"/>
          <w:lang w:val="en-US"/>
        </w:rPr>
      </w:pPr>
      <w:r w:rsidRPr="008B7059">
        <w:rPr>
          <w:sz w:val="24"/>
          <w:szCs w:val="24"/>
          <w:lang w:val="en-US"/>
        </w:rPr>
        <w:t xml:space="preserve">The indicators of the state statistical observation over areas, gross harvests and yields of agricultural crops, fruit, berries and grapes take into account the requirements of the European standards, namely: </w:t>
      </w:r>
    </w:p>
    <w:p w:rsidR="00CC0A92" w:rsidRPr="008B7059" w:rsidRDefault="00CC0A92" w:rsidP="00CC0A92">
      <w:pPr>
        <w:pStyle w:val="a4"/>
        <w:numPr>
          <w:ilvl w:val="0"/>
          <w:numId w:val="3"/>
        </w:numPr>
        <w:rPr>
          <w:sz w:val="24"/>
          <w:szCs w:val="24"/>
          <w:lang w:val="en-US"/>
        </w:rPr>
      </w:pPr>
      <w:r w:rsidRPr="008B7059">
        <w:rPr>
          <w:sz w:val="24"/>
          <w:szCs w:val="24"/>
          <w:lang w:val="en-US"/>
        </w:rPr>
        <w:t>Council regulation 837/90 of March 26, 1990, regulation 543/2009 of the European parliament and EU Council of Ministers</w:t>
      </w:r>
      <w:r w:rsidR="0099306D" w:rsidRPr="008B7059">
        <w:rPr>
          <w:sz w:val="24"/>
          <w:szCs w:val="24"/>
          <w:lang w:val="en-US"/>
        </w:rPr>
        <w:t xml:space="preserve"> </w:t>
      </w:r>
      <w:r w:rsidRPr="008B7059">
        <w:rPr>
          <w:sz w:val="24"/>
          <w:szCs w:val="24"/>
          <w:lang w:val="en-US"/>
        </w:rPr>
        <w:t xml:space="preserve">of June 18, 2009 regarding recording of grain crop production; </w:t>
      </w:r>
    </w:p>
    <w:p w:rsidR="001F1689" w:rsidRPr="008B7059" w:rsidRDefault="00CC0A92" w:rsidP="00CC0A92">
      <w:pPr>
        <w:pStyle w:val="a4"/>
        <w:numPr>
          <w:ilvl w:val="0"/>
          <w:numId w:val="3"/>
        </w:numPr>
        <w:rPr>
          <w:sz w:val="24"/>
          <w:szCs w:val="24"/>
          <w:lang w:val="en-US"/>
        </w:rPr>
      </w:pPr>
      <w:r w:rsidRPr="008B7059">
        <w:rPr>
          <w:sz w:val="24"/>
          <w:szCs w:val="24"/>
          <w:lang w:val="en-US"/>
        </w:rPr>
        <w:t xml:space="preserve">Council regulation 959/93 of April 5, 1993, N296/2003 of February 17, 2003, regulation  543/2009 of the European parliament and EU Council of Ministers of June 18, 2009 regarding statistical recording of agricultural crop production, apart from grain crops; </w:t>
      </w:r>
      <w:r w:rsidR="0099306D" w:rsidRPr="008B7059">
        <w:rPr>
          <w:sz w:val="24"/>
          <w:szCs w:val="24"/>
          <w:lang w:val="en-US"/>
        </w:rPr>
        <w:t xml:space="preserve">     </w:t>
      </w:r>
    </w:p>
    <w:p w:rsidR="00AA07E1" w:rsidRPr="008B7059" w:rsidRDefault="0093764C" w:rsidP="00CC0A92">
      <w:pPr>
        <w:pStyle w:val="a4"/>
        <w:numPr>
          <w:ilvl w:val="0"/>
          <w:numId w:val="3"/>
        </w:numPr>
        <w:rPr>
          <w:sz w:val="24"/>
          <w:szCs w:val="24"/>
          <w:lang w:val="en-US"/>
        </w:rPr>
      </w:pPr>
      <w:r w:rsidRPr="008B7059">
        <w:rPr>
          <w:sz w:val="24"/>
          <w:szCs w:val="24"/>
          <w:lang w:val="en-US"/>
        </w:rPr>
        <w:t xml:space="preserve">Council regulation 357/79 of February 5, 1979, Council regulation 2329/98 of October 22, 1998, Commission decisions </w:t>
      </w:r>
      <w:r w:rsidR="00DE2A00" w:rsidRPr="008B7059">
        <w:rPr>
          <w:sz w:val="24"/>
          <w:szCs w:val="24"/>
          <w:lang w:val="en-US"/>
        </w:rPr>
        <w:t xml:space="preserve">991/79 of May 17, 1979, N80/763 and N80/764 of July 8, 1980 </w:t>
      </w:r>
      <w:r w:rsidR="00AA07E1" w:rsidRPr="008B7059">
        <w:rPr>
          <w:sz w:val="24"/>
          <w:szCs w:val="24"/>
          <w:lang w:val="en-US"/>
        </w:rPr>
        <w:t>regarding statistical recording of areas under vineyards;</w:t>
      </w:r>
    </w:p>
    <w:p w:rsidR="00AA07E1" w:rsidRPr="008B7059" w:rsidRDefault="00AA07E1" w:rsidP="00CC0A92">
      <w:pPr>
        <w:pStyle w:val="a4"/>
        <w:numPr>
          <w:ilvl w:val="0"/>
          <w:numId w:val="3"/>
        </w:numPr>
        <w:rPr>
          <w:sz w:val="24"/>
          <w:szCs w:val="24"/>
          <w:lang w:val="en-US"/>
        </w:rPr>
      </w:pPr>
      <w:proofErr w:type="gramStart"/>
      <w:r w:rsidRPr="008B7059">
        <w:rPr>
          <w:sz w:val="24"/>
          <w:szCs w:val="24"/>
          <w:lang w:val="en-US"/>
        </w:rPr>
        <w:t>regulation</w:t>
      </w:r>
      <w:proofErr w:type="gramEnd"/>
      <w:r w:rsidRPr="008B7059">
        <w:rPr>
          <w:sz w:val="24"/>
          <w:szCs w:val="24"/>
          <w:lang w:val="en-US"/>
        </w:rPr>
        <w:t xml:space="preserve"> 2001/108 of the European parliament and Council of December 19, 2000, Commission decision 2008/690 of August 4, 2008 regarding statistical recording of areas under fruit trees. </w:t>
      </w:r>
    </w:p>
    <w:p w:rsidR="00AA07E1" w:rsidRPr="008B7059" w:rsidRDefault="00AA07E1" w:rsidP="00AA07E1">
      <w:pPr>
        <w:rPr>
          <w:sz w:val="24"/>
          <w:szCs w:val="24"/>
          <w:lang w:val="en-US"/>
        </w:rPr>
      </w:pPr>
      <w:r w:rsidRPr="008B7059">
        <w:rPr>
          <w:sz w:val="24"/>
          <w:szCs w:val="24"/>
          <w:lang w:val="en-US"/>
        </w:rPr>
        <w:t xml:space="preserve">The unit of the state statistical observation over areas, gross harvests and yields of agricultural crops, fruit, berries and grapes (statistical unit) is local unit by type of economic activity. </w:t>
      </w:r>
    </w:p>
    <w:p w:rsidR="00CC0A92" w:rsidRPr="008B7059" w:rsidRDefault="00AA07E1" w:rsidP="00AA07E1">
      <w:pPr>
        <w:rPr>
          <w:sz w:val="24"/>
          <w:szCs w:val="24"/>
          <w:lang w:val="en-US"/>
        </w:rPr>
      </w:pPr>
      <w:r w:rsidRPr="008B7059">
        <w:rPr>
          <w:sz w:val="24"/>
          <w:szCs w:val="24"/>
          <w:lang w:val="en-US"/>
        </w:rPr>
        <w:t xml:space="preserve">Respondent (reporting (recording) unit) of this state statistical observation is legal persons, separate units of legal persons engaged into cultivation of crop products. </w:t>
      </w:r>
    </w:p>
    <w:p w:rsidR="00532083" w:rsidRPr="008B7059" w:rsidRDefault="00AA07E1" w:rsidP="00AA07E1">
      <w:pPr>
        <w:rPr>
          <w:sz w:val="24"/>
          <w:szCs w:val="24"/>
          <w:lang w:val="en-US"/>
        </w:rPr>
      </w:pPr>
      <w:r w:rsidRPr="008B7059">
        <w:rPr>
          <w:sz w:val="24"/>
          <w:szCs w:val="24"/>
          <w:lang w:val="en-US"/>
        </w:rPr>
        <w:t xml:space="preserve">Statistical information obtained from the state statistical observation over areas, gross harvests and yields of agricultural crops, fruit, berries and grapes </w:t>
      </w:r>
      <w:proofErr w:type="gramStart"/>
      <w:r w:rsidRPr="008B7059">
        <w:rPr>
          <w:sz w:val="24"/>
          <w:szCs w:val="24"/>
          <w:lang w:val="en-US"/>
        </w:rPr>
        <w:t>is summarized</w:t>
      </w:r>
      <w:proofErr w:type="gramEnd"/>
      <w:r w:rsidRPr="008B7059">
        <w:rPr>
          <w:sz w:val="24"/>
          <w:szCs w:val="24"/>
          <w:lang w:val="en-US"/>
        </w:rPr>
        <w:t xml:space="preserve"> according to the territory where observation unit conducts its activity, </w:t>
      </w:r>
      <w:r w:rsidR="00532083" w:rsidRPr="008B7059">
        <w:rPr>
          <w:sz w:val="24"/>
          <w:szCs w:val="24"/>
          <w:lang w:val="en-US"/>
        </w:rPr>
        <w:t>i</w:t>
      </w:r>
      <w:r w:rsidRPr="008B7059">
        <w:rPr>
          <w:sz w:val="24"/>
          <w:szCs w:val="24"/>
          <w:lang w:val="en-US"/>
        </w:rPr>
        <w:t>.</w:t>
      </w:r>
      <w:r w:rsidR="00532083" w:rsidRPr="008B7059">
        <w:rPr>
          <w:sz w:val="24"/>
          <w:szCs w:val="24"/>
          <w:lang w:val="en-US"/>
        </w:rPr>
        <w:t>e</w:t>
      </w:r>
      <w:r w:rsidRPr="008B7059">
        <w:rPr>
          <w:sz w:val="24"/>
          <w:szCs w:val="24"/>
          <w:lang w:val="en-US"/>
        </w:rPr>
        <w:t xml:space="preserve">. according to the place where the land plots are located. </w:t>
      </w:r>
      <w:r w:rsidR="00532083" w:rsidRPr="008B7059">
        <w:rPr>
          <w:sz w:val="24"/>
          <w:szCs w:val="24"/>
          <w:lang w:val="en-US"/>
        </w:rPr>
        <w:t xml:space="preserve">Then information is grouped in line with current national and statistical classifications, namely: Classification of objects of administrative and territorial division of Ukraine (KOATU), Statistical classification of organizational forms of entities (SKOF), Nomenclature of agricultural products (NPSG) approved by SSSU decree 300 of October 15, </w:t>
      </w:r>
      <w:proofErr w:type="gramStart"/>
      <w:r w:rsidR="00532083" w:rsidRPr="008B7059">
        <w:rPr>
          <w:sz w:val="24"/>
          <w:szCs w:val="24"/>
          <w:lang w:val="en-US"/>
        </w:rPr>
        <w:t>2014 which</w:t>
      </w:r>
      <w:proofErr w:type="gramEnd"/>
      <w:r w:rsidR="00532083" w:rsidRPr="008B7059">
        <w:rPr>
          <w:sz w:val="24"/>
          <w:szCs w:val="24"/>
          <w:lang w:val="en-US"/>
        </w:rPr>
        <w:t xml:space="preserve"> characterizes list of types of agricultural crops, fruit, berries and grapes. </w:t>
      </w:r>
    </w:p>
    <w:p w:rsidR="00532083" w:rsidRPr="008B7059" w:rsidRDefault="00532083" w:rsidP="00AA07E1">
      <w:pPr>
        <w:rPr>
          <w:sz w:val="24"/>
          <w:szCs w:val="24"/>
          <w:lang w:val="en-US"/>
        </w:rPr>
      </w:pPr>
      <w:r w:rsidRPr="008B7059">
        <w:rPr>
          <w:sz w:val="24"/>
          <w:szCs w:val="24"/>
          <w:lang w:val="en-US"/>
        </w:rPr>
        <w:t xml:space="preserve">Based on the SKOF, the groupings of agricultural enterprises </w:t>
      </w:r>
      <w:proofErr w:type="gramStart"/>
      <w:r w:rsidRPr="008B7059">
        <w:rPr>
          <w:sz w:val="24"/>
          <w:szCs w:val="24"/>
          <w:lang w:val="en-US"/>
        </w:rPr>
        <w:t>are formed</w:t>
      </w:r>
      <w:proofErr w:type="gramEnd"/>
      <w:r w:rsidRPr="008B7059">
        <w:rPr>
          <w:sz w:val="24"/>
          <w:szCs w:val="24"/>
          <w:lang w:val="en-US"/>
        </w:rPr>
        <w:t xml:space="preserve"> in line with organizational forms of entities (state-run enterprises, non-state-run enterprises including </w:t>
      </w:r>
      <w:r w:rsidRPr="008B7059">
        <w:rPr>
          <w:sz w:val="24"/>
          <w:szCs w:val="24"/>
          <w:lang w:val="en-US"/>
        </w:rPr>
        <w:lastRenderedPageBreak/>
        <w:t xml:space="preserve">farms). As to geographical coverage, in accordance with the KOATU, the observation is developed with breakdowns into district, city, region (city of Kyiv is included into the Kyiv region). </w:t>
      </w:r>
    </w:p>
    <w:p w:rsidR="00532083" w:rsidRPr="008B7059" w:rsidRDefault="00532083" w:rsidP="00AA07E1">
      <w:pPr>
        <w:rPr>
          <w:sz w:val="24"/>
          <w:szCs w:val="24"/>
          <w:lang w:val="en-US"/>
        </w:rPr>
      </w:pPr>
      <w:r w:rsidRPr="008B7059">
        <w:rPr>
          <w:sz w:val="24"/>
          <w:szCs w:val="24"/>
          <w:lang w:val="en-US"/>
        </w:rPr>
        <w:t xml:space="preserve">To </w:t>
      </w:r>
      <w:r w:rsidR="001A52C6" w:rsidRPr="008B7059">
        <w:rPr>
          <w:sz w:val="24"/>
          <w:szCs w:val="24"/>
          <w:lang w:val="en-US"/>
        </w:rPr>
        <w:t>support</w:t>
      </w:r>
      <w:r w:rsidRPr="008B7059">
        <w:rPr>
          <w:sz w:val="24"/>
          <w:szCs w:val="24"/>
          <w:lang w:val="en-US"/>
        </w:rPr>
        <w:t xml:space="preserve"> user needs, </w:t>
      </w:r>
      <w:r w:rsidR="001A52C6" w:rsidRPr="008B7059">
        <w:rPr>
          <w:sz w:val="24"/>
          <w:szCs w:val="24"/>
          <w:lang w:val="en-US"/>
        </w:rPr>
        <w:t xml:space="preserve">data from the state statistical observation over areas, gross harvests and yields of agricultural crops, fruit, berries and grapes are used to produce time series of basic </w:t>
      </w:r>
      <w:proofErr w:type="gramStart"/>
      <w:r w:rsidR="001A52C6" w:rsidRPr="008B7059">
        <w:rPr>
          <w:sz w:val="24"/>
          <w:szCs w:val="24"/>
          <w:lang w:val="en-US"/>
        </w:rPr>
        <w:t>indicators which</w:t>
      </w:r>
      <w:proofErr w:type="gramEnd"/>
      <w:r w:rsidR="001A52C6" w:rsidRPr="008B7059">
        <w:rPr>
          <w:sz w:val="24"/>
          <w:szCs w:val="24"/>
          <w:lang w:val="en-US"/>
        </w:rPr>
        <w:t xml:space="preserve"> are the longest in agriculture statistics. Across the country, gross harvests of basic agricultural crops have been observed since 1913, while the cultivated areas and yields of basic types of agricultural crops since 1940. The time series of the full list of indicators by region are available since 1990 (earlier only by basic indicators). </w:t>
      </w:r>
    </w:p>
    <w:p w:rsidR="001A52C6" w:rsidRPr="008B7059" w:rsidRDefault="001A52C6" w:rsidP="00AA07E1">
      <w:pPr>
        <w:rPr>
          <w:sz w:val="24"/>
          <w:szCs w:val="24"/>
          <w:lang w:val="en-US"/>
        </w:rPr>
      </w:pPr>
      <w:r w:rsidRPr="008B7059">
        <w:rPr>
          <w:sz w:val="24"/>
          <w:szCs w:val="24"/>
          <w:lang w:val="en-US"/>
        </w:rPr>
        <w:t xml:space="preserve">The base period of the state statistical observation over areas, gross harvests and yields of agricultural crops, fruit, berries and grapes is a year </w:t>
      </w:r>
      <w:proofErr w:type="gramStart"/>
      <w:r w:rsidRPr="008B7059">
        <w:rPr>
          <w:sz w:val="24"/>
          <w:szCs w:val="24"/>
          <w:lang w:val="en-US"/>
        </w:rPr>
        <w:t>previous to</w:t>
      </w:r>
      <w:proofErr w:type="gramEnd"/>
      <w:r w:rsidRPr="008B7059">
        <w:rPr>
          <w:sz w:val="24"/>
          <w:szCs w:val="24"/>
          <w:lang w:val="en-US"/>
        </w:rPr>
        <w:t xml:space="preserve"> the reference one. </w:t>
      </w:r>
    </w:p>
    <w:p w:rsidR="001A52C6" w:rsidRPr="008B7059" w:rsidRDefault="001A52C6" w:rsidP="008B7059">
      <w:pPr>
        <w:pStyle w:val="a4"/>
        <w:numPr>
          <w:ilvl w:val="1"/>
          <w:numId w:val="2"/>
        </w:numPr>
        <w:ind w:left="0" w:firstLine="0"/>
        <w:jc w:val="center"/>
        <w:rPr>
          <w:b/>
          <w:sz w:val="24"/>
          <w:szCs w:val="24"/>
          <w:lang w:val="en-US"/>
        </w:rPr>
      </w:pPr>
      <w:r w:rsidRPr="008B7059">
        <w:rPr>
          <w:b/>
          <w:sz w:val="24"/>
          <w:szCs w:val="24"/>
          <w:lang w:val="en-US"/>
        </w:rPr>
        <w:t>Accuracy</w:t>
      </w:r>
    </w:p>
    <w:p w:rsidR="001A52C6" w:rsidRPr="008B7059" w:rsidRDefault="001A52C6" w:rsidP="001A52C6">
      <w:pPr>
        <w:rPr>
          <w:i/>
          <w:sz w:val="24"/>
          <w:szCs w:val="24"/>
          <w:lang w:val="en-US"/>
        </w:rPr>
      </w:pPr>
      <w:r w:rsidRPr="008B7059">
        <w:rPr>
          <w:i/>
          <w:sz w:val="24"/>
          <w:szCs w:val="24"/>
          <w:lang w:val="en-US"/>
        </w:rPr>
        <w:t xml:space="preserve">The accuracy is the degree of closeness of estimates to the true values. </w:t>
      </w:r>
    </w:p>
    <w:p w:rsidR="002B56C4" w:rsidRPr="008B7059" w:rsidRDefault="00314A99" w:rsidP="001A52C6">
      <w:pPr>
        <w:rPr>
          <w:sz w:val="24"/>
          <w:szCs w:val="24"/>
          <w:lang w:val="en-US"/>
        </w:rPr>
      </w:pPr>
      <w:proofErr w:type="gramStart"/>
      <w:r w:rsidRPr="008B7059">
        <w:rPr>
          <w:sz w:val="24"/>
          <w:szCs w:val="24"/>
          <w:lang w:val="en-US"/>
        </w:rPr>
        <w:t xml:space="preserve">Statistical recording of areas, gross harvests and yields of </w:t>
      </w:r>
      <w:r w:rsidR="002B56C4" w:rsidRPr="008B7059">
        <w:rPr>
          <w:sz w:val="24"/>
          <w:szCs w:val="24"/>
          <w:lang w:val="en-US"/>
        </w:rPr>
        <w:t>agricultural crops, fruit, berries and grapes is made according to the place where agricultural resources (agricultural lands) are located as opposed to the place where entity is registered, i.e. if legal person has separate units located in different administrative and territorial units, then separate units submit reporting forms to relevant state statistics bodies according to the place where their production activity is carried out.</w:t>
      </w:r>
      <w:proofErr w:type="gramEnd"/>
      <w:r w:rsidR="002B56C4" w:rsidRPr="008B7059">
        <w:rPr>
          <w:sz w:val="24"/>
          <w:szCs w:val="24"/>
          <w:lang w:val="en-US"/>
        </w:rPr>
        <w:t xml:space="preserve"> </w:t>
      </w:r>
    </w:p>
    <w:p w:rsidR="002B56C4" w:rsidRPr="008B7059" w:rsidRDefault="002B56C4" w:rsidP="001A52C6">
      <w:pPr>
        <w:rPr>
          <w:sz w:val="24"/>
          <w:szCs w:val="24"/>
          <w:lang w:val="en-US"/>
        </w:rPr>
      </w:pPr>
      <w:r w:rsidRPr="008B7059">
        <w:rPr>
          <w:sz w:val="24"/>
          <w:szCs w:val="24"/>
          <w:lang w:val="en-US"/>
        </w:rPr>
        <w:t xml:space="preserve">The procedure to conduct the state statistical observation </w:t>
      </w:r>
      <w:proofErr w:type="gramStart"/>
      <w:r w:rsidRPr="008B7059">
        <w:rPr>
          <w:sz w:val="24"/>
          <w:szCs w:val="24"/>
          <w:lang w:val="en-US"/>
        </w:rPr>
        <w:t>is regulated</w:t>
      </w:r>
      <w:proofErr w:type="gramEnd"/>
      <w:r w:rsidRPr="008B7059">
        <w:rPr>
          <w:sz w:val="24"/>
          <w:szCs w:val="24"/>
          <w:lang w:val="en-US"/>
        </w:rPr>
        <w:t xml:space="preserve"> by the following methodological documentation: </w:t>
      </w:r>
    </w:p>
    <w:p w:rsidR="001A52C6" w:rsidRPr="008B7059" w:rsidRDefault="002B56C4" w:rsidP="002B56C4">
      <w:pPr>
        <w:pStyle w:val="a4"/>
        <w:numPr>
          <w:ilvl w:val="0"/>
          <w:numId w:val="3"/>
        </w:numPr>
        <w:rPr>
          <w:sz w:val="24"/>
          <w:szCs w:val="24"/>
          <w:lang w:val="en-US"/>
        </w:rPr>
      </w:pPr>
      <w:r w:rsidRPr="008B7059">
        <w:rPr>
          <w:sz w:val="24"/>
          <w:szCs w:val="24"/>
          <w:lang w:val="en-US"/>
        </w:rPr>
        <w:t xml:space="preserve">methodological regulations on organizing the state statistical observation over grip growing statistics (SSSU decree 88 of April 11, 2011 with changes) which specify the methodological aspects of the conduct of the observation, concept of agricultural enterprise engaged into production of crop products, its size (large, medium, small), criteria and approaches to producing units' population; </w:t>
      </w:r>
    </w:p>
    <w:p w:rsidR="002B56C4" w:rsidRPr="008B7059" w:rsidRDefault="002B56C4" w:rsidP="002B56C4">
      <w:pPr>
        <w:pStyle w:val="a4"/>
        <w:numPr>
          <w:ilvl w:val="0"/>
          <w:numId w:val="3"/>
        </w:numPr>
        <w:rPr>
          <w:sz w:val="24"/>
          <w:szCs w:val="24"/>
          <w:lang w:val="en-US"/>
        </w:rPr>
      </w:pPr>
      <w:proofErr w:type="gramStart"/>
      <w:r w:rsidRPr="008B7059">
        <w:rPr>
          <w:sz w:val="24"/>
          <w:szCs w:val="24"/>
          <w:lang w:val="en-US"/>
        </w:rPr>
        <w:t>technique</w:t>
      </w:r>
      <w:proofErr w:type="gramEnd"/>
      <w:r w:rsidRPr="008B7059">
        <w:rPr>
          <w:sz w:val="24"/>
          <w:szCs w:val="24"/>
          <w:lang w:val="en-US"/>
        </w:rPr>
        <w:t xml:space="preserve"> to calculate basic statistical indicators</w:t>
      </w:r>
      <w:r w:rsidR="006106AA" w:rsidRPr="008B7059">
        <w:rPr>
          <w:sz w:val="24"/>
          <w:szCs w:val="24"/>
          <w:lang w:val="en-US"/>
        </w:rPr>
        <w:t xml:space="preserve"> of crop products production (SSSU decree 363 of November 25, 2014) which specifies the main approaches, methods and sources of information used to make calculations, procedure to produce annual and current indicators. </w:t>
      </w:r>
    </w:p>
    <w:p w:rsidR="006106AA" w:rsidRPr="008B7059" w:rsidRDefault="00C9362E" w:rsidP="006106AA">
      <w:pPr>
        <w:ind w:left="360"/>
        <w:rPr>
          <w:sz w:val="24"/>
          <w:szCs w:val="24"/>
          <w:lang w:val="en-US"/>
        </w:rPr>
      </w:pPr>
      <w:r w:rsidRPr="008B7059">
        <w:rPr>
          <w:sz w:val="24"/>
          <w:szCs w:val="24"/>
          <w:lang w:val="en-US"/>
        </w:rPr>
        <w:t xml:space="preserve">The state statistics bodies undertake the state statistical observation over areas, gross harvests and yields of agricultural crops, fruit, berries and grapes using the following forms: </w:t>
      </w:r>
    </w:p>
    <w:p w:rsidR="00C9362E" w:rsidRPr="008B7059" w:rsidRDefault="00C9362E" w:rsidP="00C9362E">
      <w:pPr>
        <w:pStyle w:val="a4"/>
        <w:numPr>
          <w:ilvl w:val="0"/>
          <w:numId w:val="3"/>
        </w:numPr>
        <w:rPr>
          <w:sz w:val="24"/>
          <w:szCs w:val="24"/>
          <w:lang w:val="en-US"/>
        </w:rPr>
      </w:pPr>
      <w:r w:rsidRPr="008B7059">
        <w:rPr>
          <w:sz w:val="24"/>
          <w:szCs w:val="24"/>
          <w:lang w:val="en-US"/>
        </w:rPr>
        <w:t>N4-</w:t>
      </w:r>
      <w:proofErr w:type="spellStart"/>
      <w:r w:rsidRPr="008B7059">
        <w:rPr>
          <w:sz w:val="24"/>
          <w:szCs w:val="24"/>
        </w:rPr>
        <w:t>сг</w:t>
      </w:r>
      <w:proofErr w:type="spellEnd"/>
      <w:r w:rsidRPr="008B7059">
        <w:rPr>
          <w:sz w:val="24"/>
          <w:szCs w:val="24"/>
          <w:lang w:val="en-US"/>
        </w:rPr>
        <w:t xml:space="preserve"> (annual) "Cultivated areas under agricultural crops for the 20__ harvest" on the basis of Instruction on how to fill it in approved by SSSU decree 296 of August 27, 2008 (registered with the Ministry of Justice on September 22, 2008, by N881/15572) with changes approved by SSSU decree 87 of April 11, 2011 and registered with the Ministry of Justice of Ukraine on April 29, 2011 by N535/19273 and the explanations dated on May 31, 2013 by N18.1-12/4; </w:t>
      </w:r>
    </w:p>
    <w:p w:rsidR="00FA2F0B" w:rsidRPr="008B7059" w:rsidRDefault="00C9362E" w:rsidP="00C9362E">
      <w:pPr>
        <w:pStyle w:val="a4"/>
        <w:numPr>
          <w:ilvl w:val="0"/>
          <w:numId w:val="3"/>
        </w:numPr>
        <w:rPr>
          <w:sz w:val="24"/>
          <w:szCs w:val="24"/>
          <w:lang w:val="en-US"/>
        </w:rPr>
      </w:pPr>
      <w:r w:rsidRPr="008B7059">
        <w:rPr>
          <w:sz w:val="24"/>
          <w:szCs w:val="24"/>
          <w:lang w:val="en-US"/>
        </w:rPr>
        <w:lastRenderedPageBreak/>
        <w:t>N37-</w:t>
      </w:r>
      <w:proofErr w:type="spellStart"/>
      <w:r w:rsidRPr="008B7059">
        <w:rPr>
          <w:sz w:val="24"/>
          <w:szCs w:val="24"/>
        </w:rPr>
        <w:t>сг</w:t>
      </w:r>
      <w:proofErr w:type="spellEnd"/>
      <w:r w:rsidRPr="008B7059">
        <w:rPr>
          <w:sz w:val="24"/>
          <w:szCs w:val="24"/>
          <w:lang w:val="en-US"/>
        </w:rPr>
        <w:t xml:space="preserve"> (monthly) "Planting and collecting the harvest of agricultural crops, conduct of other field work as of __, 20__" on the basis of the Instruction on how to fill it in approved by SSSU decree 296 of September 22, 2008 (registered with the Ministry of Justice of Ukraine on September 22, 2008, by N884/15575) with changes approved by SSSU decree </w:t>
      </w:r>
      <w:r w:rsidR="00FA2F0B" w:rsidRPr="008B7059">
        <w:rPr>
          <w:sz w:val="24"/>
          <w:szCs w:val="24"/>
          <w:lang w:val="en-US"/>
        </w:rPr>
        <w:t xml:space="preserve">87 of April 11, 2011 and registered with the Ministry of Justice of Ukraine on April 29, 2011, by N537/19275); </w:t>
      </w:r>
    </w:p>
    <w:p w:rsidR="00FA2F0B" w:rsidRPr="008B7059" w:rsidRDefault="00FA2F0B" w:rsidP="00C9362E">
      <w:pPr>
        <w:pStyle w:val="a4"/>
        <w:numPr>
          <w:ilvl w:val="0"/>
          <w:numId w:val="3"/>
        </w:numPr>
        <w:rPr>
          <w:sz w:val="24"/>
          <w:szCs w:val="24"/>
          <w:lang w:val="en-US"/>
        </w:rPr>
      </w:pPr>
      <w:proofErr w:type="gramStart"/>
      <w:r w:rsidRPr="008B7059">
        <w:rPr>
          <w:sz w:val="24"/>
          <w:szCs w:val="24"/>
          <w:lang w:val="en-US"/>
        </w:rPr>
        <w:t>N29-</w:t>
      </w:r>
      <w:proofErr w:type="spellStart"/>
      <w:r w:rsidRPr="008B7059">
        <w:rPr>
          <w:sz w:val="24"/>
          <w:szCs w:val="24"/>
        </w:rPr>
        <w:t>сг</w:t>
      </w:r>
      <w:proofErr w:type="spellEnd"/>
      <w:r w:rsidRPr="008B7059">
        <w:rPr>
          <w:sz w:val="24"/>
          <w:szCs w:val="24"/>
          <w:lang w:val="en-US"/>
        </w:rPr>
        <w:t xml:space="preserve"> (annual) "Results of harvest collection of agricultural crops, fruit, berries and grapes as of December 1, 20__" and N29-</w:t>
      </w:r>
      <w:proofErr w:type="spellStart"/>
      <w:r w:rsidRPr="008B7059">
        <w:rPr>
          <w:sz w:val="24"/>
          <w:szCs w:val="24"/>
        </w:rPr>
        <w:t>сг</w:t>
      </w:r>
      <w:proofErr w:type="spellEnd"/>
      <w:r w:rsidRPr="008B7059">
        <w:rPr>
          <w:sz w:val="24"/>
          <w:szCs w:val="24"/>
          <w:lang w:val="en-US"/>
        </w:rPr>
        <w:t xml:space="preserve"> (melioration) (annual) "Harvest collection of agricultural crops as of December 1, 20__ on the watered, irrigated lands" on the basis of Instruction on how to fill it in approved by SSSU decree 296 of August 27, 2008 (registered with the Ministry of Justice of Ukraine on September 22, 2008, by N 883/15574) with changes approved by SSSU decree 87 of April 11, 2011 and registered with the Ministry of Justice of Ukraine on April 29, 2011, by N536/19274) and the explanations dated on May 31, 2013 by N18.1-12/5.</w:t>
      </w:r>
      <w:proofErr w:type="gramEnd"/>
      <w:r w:rsidRPr="008B7059">
        <w:rPr>
          <w:sz w:val="24"/>
          <w:szCs w:val="24"/>
          <w:lang w:val="en-US"/>
        </w:rPr>
        <w:t xml:space="preserve"> </w:t>
      </w:r>
    </w:p>
    <w:p w:rsidR="00C9362E" w:rsidRPr="008B7059" w:rsidRDefault="00560DE6" w:rsidP="00560E1A">
      <w:pPr>
        <w:ind w:left="360"/>
        <w:rPr>
          <w:sz w:val="24"/>
          <w:szCs w:val="24"/>
          <w:lang w:val="en-US"/>
        </w:rPr>
      </w:pPr>
      <w:r w:rsidRPr="008B7059">
        <w:rPr>
          <w:sz w:val="24"/>
          <w:szCs w:val="24"/>
          <w:lang w:val="en-US"/>
        </w:rPr>
        <w:t xml:space="preserve">The abovementioned methodological </w:t>
      </w:r>
      <w:proofErr w:type="gramStart"/>
      <w:r w:rsidRPr="008B7059">
        <w:rPr>
          <w:sz w:val="24"/>
          <w:szCs w:val="24"/>
          <w:lang w:val="en-US"/>
        </w:rPr>
        <w:t>documents,</w:t>
      </w:r>
      <w:proofErr w:type="gramEnd"/>
      <w:r w:rsidRPr="008B7059">
        <w:rPr>
          <w:sz w:val="24"/>
          <w:szCs w:val="24"/>
          <w:lang w:val="en-US"/>
        </w:rPr>
        <w:t xml:space="preserve"> and reporting and statistical</w:t>
      </w:r>
      <w:r w:rsidR="00C9362E" w:rsidRPr="008B7059">
        <w:rPr>
          <w:sz w:val="24"/>
          <w:szCs w:val="24"/>
          <w:lang w:val="en-US"/>
        </w:rPr>
        <w:t xml:space="preserve"> </w:t>
      </w:r>
      <w:r w:rsidRPr="008B7059">
        <w:rPr>
          <w:sz w:val="24"/>
          <w:szCs w:val="24"/>
          <w:lang w:val="en-US"/>
        </w:rPr>
        <w:t>documentation are posted on the SSSU official web site (</w:t>
      </w:r>
      <w:hyperlink r:id="rId9" w:history="1">
        <w:r w:rsidRPr="008B7059">
          <w:rPr>
            <w:rStyle w:val="a3"/>
            <w:sz w:val="24"/>
            <w:szCs w:val="24"/>
            <w:lang w:val="en-US"/>
          </w:rPr>
          <w:t>www.ukrstat.gov.ua</w:t>
        </w:r>
      </w:hyperlink>
      <w:r w:rsidRPr="008B7059">
        <w:rPr>
          <w:sz w:val="24"/>
          <w:szCs w:val="24"/>
          <w:lang w:val="en-US"/>
        </w:rPr>
        <w:t xml:space="preserve">). </w:t>
      </w:r>
    </w:p>
    <w:p w:rsidR="00560DE6" w:rsidRPr="008B7059" w:rsidRDefault="00560DE6" w:rsidP="00560E1A">
      <w:pPr>
        <w:ind w:left="360"/>
        <w:rPr>
          <w:sz w:val="24"/>
          <w:szCs w:val="24"/>
          <w:lang w:val="en-US"/>
        </w:rPr>
      </w:pPr>
      <w:r w:rsidRPr="008B7059">
        <w:rPr>
          <w:sz w:val="24"/>
          <w:szCs w:val="24"/>
          <w:lang w:val="en-US"/>
        </w:rPr>
        <w:t xml:space="preserve">To undertake the state statistical observation, two basic categories of agrarian commodity producers and two sources of statistical information accordingly </w:t>
      </w:r>
      <w:proofErr w:type="gramStart"/>
      <w:r w:rsidRPr="008B7059">
        <w:rPr>
          <w:sz w:val="24"/>
          <w:szCs w:val="24"/>
          <w:lang w:val="en-US"/>
        </w:rPr>
        <w:t>are defined</w:t>
      </w:r>
      <w:proofErr w:type="gramEnd"/>
      <w:r w:rsidRPr="008B7059">
        <w:rPr>
          <w:sz w:val="24"/>
          <w:szCs w:val="24"/>
          <w:lang w:val="en-US"/>
        </w:rPr>
        <w:t xml:space="preserve">: legal persons- agricultural enterprises that are engaged into production of crop products (including farms) and natural persons - </w:t>
      </w:r>
      <w:r w:rsidR="007029CB" w:rsidRPr="008B7059">
        <w:rPr>
          <w:sz w:val="24"/>
          <w:szCs w:val="24"/>
          <w:lang w:val="en-US"/>
        </w:rPr>
        <w:t xml:space="preserve">farm units of the population (households). The farm units of the population also take into account natural persons- entities that carry out its activities in the sphere of crop growing without creating a legal person. </w:t>
      </w:r>
    </w:p>
    <w:p w:rsidR="007029CB" w:rsidRPr="008B7059" w:rsidRDefault="007029CB" w:rsidP="00560E1A">
      <w:pPr>
        <w:ind w:left="360"/>
        <w:rPr>
          <w:sz w:val="24"/>
          <w:szCs w:val="24"/>
          <w:lang w:val="en-US"/>
        </w:rPr>
      </w:pPr>
      <w:r w:rsidRPr="008B7059">
        <w:rPr>
          <w:sz w:val="24"/>
          <w:szCs w:val="24"/>
          <w:lang w:val="en-US"/>
        </w:rPr>
        <w:t xml:space="preserve">The concept of agricultural enterprises engaged into production of crop products, their sizes and procedure to submit the forms of the state statistical observation </w:t>
      </w:r>
      <w:proofErr w:type="gramStart"/>
      <w:r w:rsidRPr="008B7059">
        <w:rPr>
          <w:sz w:val="24"/>
          <w:szCs w:val="24"/>
          <w:lang w:val="en-US"/>
        </w:rPr>
        <w:t>are specified</w:t>
      </w:r>
      <w:proofErr w:type="gramEnd"/>
      <w:r w:rsidRPr="008B7059">
        <w:rPr>
          <w:sz w:val="24"/>
          <w:szCs w:val="24"/>
          <w:lang w:val="en-US"/>
        </w:rPr>
        <w:t xml:space="preserve"> by the Methodological regulations on organizing the state statistical observations on crop growing statistics. The same document identifies the procedure to contact work on forming and updating the populations by form N4-</w:t>
      </w:r>
      <w:proofErr w:type="spellStart"/>
      <w:r w:rsidRPr="008B7059">
        <w:rPr>
          <w:sz w:val="24"/>
          <w:szCs w:val="24"/>
        </w:rPr>
        <w:t>сг</w:t>
      </w:r>
      <w:proofErr w:type="spellEnd"/>
      <w:r w:rsidRPr="008B7059">
        <w:rPr>
          <w:sz w:val="24"/>
          <w:szCs w:val="24"/>
          <w:lang w:val="en-US"/>
        </w:rPr>
        <w:t xml:space="preserve"> (annual), N37-</w:t>
      </w:r>
      <w:proofErr w:type="spellStart"/>
      <w:r w:rsidRPr="008B7059">
        <w:rPr>
          <w:sz w:val="24"/>
          <w:szCs w:val="24"/>
        </w:rPr>
        <w:t>сг</w:t>
      </w:r>
      <w:proofErr w:type="spellEnd"/>
      <w:r w:rsidRPr="008B7059">
        <w:rPr>
          <w:sz w:val="24"/>
          <w:szCs w:val="24"/>
          <w:lang w:val="en-US"/>
        </w:rPr>
        <w:t xml:space="preserve"> (monthly) and N29</w:t>
      </w:r>
      <w:r w:rsidRPr="008B7059">
        <w:rPr>
          <w:sz w:val="24"/>
          <w:szCs w:val="24"/>
        </w:rPr>
        <w:t>-</w:t>
      </w:r>
      <w:proofErr w:type="spellStart"/>
      <w:r w:rsidRPr="008B7059">
        <w:rPr>
          <w:sz w:val="24"/>
          <w:szCs w:val="24"/>
        </w:rPr>
        <w:t>сг</w:t>
      </w:r>
      <w:proofErr w:type="spellEnd"/>
      <w:r w:rsidRPr="008B7059">
        <w:rPr>
          <w:sz w:val="24"/>
          <w:szCs w:val="24"/>
          <w:lang w:val="en-US"/>
        </w:rPr>
        <w:t xml:space="preserve"> (annual). </w:t>
      </w:r>
    </w:p>
    <w:p w:rsidR="007029CB" w:rsidRPr="008B7059" w:rsidRDefault="007029CB" w:rsidP="00560E1A">
      <w:pPr>
        <w:ind w:left="360"/>
        <w:rPr>
          <w:sz w:val="24"/>
          <w:szCs w:val="24"/>
          <w:lang w:val="en-US"/>
        </w:rPr>
      </w:pPr>
      <w:r w:rsidRPr="008B7059">
        <w:rPr>
          <w:sz w:val="24"/>
          <w:szCs w:val="24"/>
          <w:lang w:val="en-US"/>
        </w:rPr>
        <w:t>The actual list of respondents by form N4-</w:t>
      </w:r>
      <w:proofErr w:type="spellStart"/>
      <w:r w:rsidRPr="008B7059">
        <w:rPr>
          <w:sz w:val="24"/>
          <w:szCs w:val="24"/>
        </w:rPr>
        <w:t>сг</w:t>
      </w:r>
      <w:proofErr w:type="spellEnd"/>
      <w:r w:rsidRPr="008B7059">
        <w:rPr>
          <w:sz w:val="24"/>
          <w:szCs w:val="24"/>
          <w:lang w:val="en-US"/>
        </w:rPr>
        <w:t xml:space="preserve"> (annual) for the reference year is the basis for conducting by the state statistics bodies of the sample survey of agricultural crop yields in small agricultural enterprises. The survey is undertaken to obtain data on yields </w:t>
      </w:r>
      <w:r w:rsidR="00C67251" w:rsidRPr="008B7059">
        <w:rPr>
          <w:sz w:val="24"/>
          <w:szCs w:val="24"/>
          <w:lang w:val="en-US"/>
        </w:rPr>
        <w:t xml:space="preserve">and collection of agricultural crops to supply information needed to estimate gross harvests, harvested areas and yields of agricultural crops in all agricultural enterprises. The details dealing with work organization, procedure to identity the volume and formation of the sample population, dissemination of sample survey results over the total population of small agricultural enterprises, quality assessment of its results </w:t>
      </w:r>
      <w:proofErr w:type="gramStart"/>
      <w:r w:rsidR="00C67251" w:rsidRPr="008B7059">
        <w:rPr>
          <w:sz w:val="24"/>
          <w:szCs w:val="24"/>
          <w:lang w:val="en-US"/>
        </w:rPr>
        <w:t>are presented</w:t>
      </w:r>
      <w:proofErr w:type="gramEnd"/>
      <w:r w:rsidR="00C67251" w:rsidRPr="008B7059">
        <w:rPr>
          <w:sz w:val="24"/>
          <w:szCs w:val="24"/>
          <w:lang w:val="en-US"/>
        </w:rPr>
        <w:t xml:space="preserve"> in the Technique to calculate basic statistical indicators on production of crops products. </w:t>
      </w:r>
    </w:p>
    <w:p w:rsidR="00C67251" w:rsidRPr="008B7059" w:rsidRDefault="00C67251" w:rsidP="00560E1A">
      <w:pPr>
        <w:ind w:left="360"/>
        <w:rPr>
          <w:sz w:val="24"/>
          <w:szCs w:val="24"/>
          <w:lang w:val="en-US"/>
        </w:rPr>
      </w:pPr>
      <w:r w:rsidRPr="008B7059">
        <w:rPr>
          <w:sz w:val="24"/>
          <w:szCs w:val="24"/>
          <w:lang w:val="en-US"/>
        </w:rPr>
        <w:t xml:space="preserve">Table 2.2.1 gives characteristics of some results of the sample survey for 2014: </w:t>
      </w:r>
    </w:p>
    <w:p w:rsidR="00C67251" w:rsidRPr="008B7059" w:rsidRDefault="00C67251" w:rsidP="00C67251">
      <w:pPr>
        <w:ind w:left="360"/>
        <w:jc w:val="right"/>
        <w:rPr>
          <w:sz w:val="24"/>
          <w:szCs w:val="24"/>
          <w:lang w:val="en-US"/>
        </w:rPr>
      </w:pPr>
      <w:r w:rsidRPr="008B7059">
        <w:rPr>
          <w:sz w:val="24"/>
          <w:szCs w:val="24"/>
          <w:lang w:val="en-US"/>
        </w:rPr>
        <w:t>Table 2.2.1</w:t>
      </w:r>
    </w:p>
    <w:p w:rsidR="00CB5D3C" w:rsidRPr="008B7059" w:rsidRDefault="00C67251" w:rsidP="00CB5D3C">
      <w:pPr>
        <w:ind w:left="360"/>
        <w:jc w:val="center"/>
        <w:rPr>
          <w:b/>
          <w:color w:val="000000"/>
          <w:sz w:val="24"/>
          <w:szCs w:val="24"/>
        </w:rPr>
      </w:pPr>
      <w:r w:rsidRPr="008B7059">
        <w:rPr>
          <w:b/>
          <w:sz w:val="24"/>
          <w:szCs w:val="24"/>
          <w:lang w:val="en-US"/>
        </w:rPr>
        <w:t xml:space="preserve">General results of the sample survey of agricultural crops yields in small agricultural enterprises for 2014 </w:t>
      </w:r>
    </w:p>
    <w:tbl>
      <w:tblPr>
        <w:tblW w:w="10080" w:type="dxa"/>
        <w:tblInd w:w="93" w:type="dxa"/>
        <w:tblLayout w:type="fixed"/>
        <w:tblLook w:val="04A0" w:firstRow="1" w:lastRow="0" w:firstColumn="1" w:lastColumn="0" w:noHBand="0" w:noVBand="1"/>
      </w:tblPr>
      <w:tblGrid>
        <w:gridCol w:w="2142"/>
        <w:gridCol w:w="1275"/>
        <w:gridCol w:w="1560"/>
        <w:gridCol w:w="1559"/>
        <w:gridCol w:w="1842"/>
        <w:gridCol w:w="851"/>
        <w:gridCol w:w="851"/>
      </w:tblGrid>
      <w:tr w:rsidR="00CB5D3C" w:rsidRPr="008B7059" w:rsidTr="008E5704">
        <w:trPr>
          <w:trHeight w:val="157"/>
        </w:trPr>
        <w:tc>
          <w:tcPr>
            <w:tcW w:w="2142" w:type="dxa"/>
            <w:vMerge w:val="restart"/>
            <w:tcBorders>
              <w:top w:val="single" w:sz="4" w:space="0" w:color="auto"/>
              <w:left w:val="nil"/>
              <w:bottom w:val="single" w:sz="4" w:space="0" w:color="000000"/>
              <w:right w:val="single" w:sz="4" w:space="0" w:color="auto"/>
            </w:tcBorders>
            <w:shd w:val="clear" w:color="auto" w:fill="auto"/>
            <w:noWrap/>
            <w:vAlign w:val="bottom"/>
            <w:hideMark/>
          </w:tcPr>
          <w:p w:rsidR="00CB5D3C" w:rsidRPr="008B7059" w:rsidRDefault="00CB5D3C" w:rsidP="008E5704">
            <w:pPr>
              <w:jc w:val="center"/>
              <w:rPr>
                <w:color w:val="000000"/>
                <w:sz w:val="24"/>
                <w:szCs w:val="24"/>
              </w:rPr>
            </w:pPr>
            <w:r w:rsidRPr="008B7059">
              <w:rPr>
                <w:color w:val="000000"/>
                <w:sz w:val="24"/>
                <w:szCs w:val="24"/>
              </w:rPr>
              <w:lastRenderedPageBreak/>
              <w:t> </w:t>
            </w:r>
          </w:p>
        </w:tc>
        <w:tc>
          <w:tcPr>
            <w:tcW w:w="2835" w:type="dxa"/>
            <w:gridSpan w:val="2"/>
            <w:tcBorders>
              <w:top w:val="single" w:sz="4" w:space="0" w:color="auto"/>
              <w:left w:val="nil"/>
              <w:bottom w:val="single" w:sz="4" w:space="0" w:color="auto"/>
              <w:right w:val="single" w:sz="4" w:space="0" w:color="auto"/>
            </w:tcBorders>
            <w:shd w:val="clear" w:color="auto" w:fill="auto"/>
            <w:hideMark/>
          </w:tcPr>
          <w:p w:rsidR="00CB5D3C" w:rsidRPr="008B7059" w:rsidRDefault="00CB5D3C" w:rsidP="00CB5D3C">
            <w:pPr>
              <w:spacing w:line="220" w:lineRule="exact"/>
              <w:jc w:val="center"/>
              <w:rPr>
                <w:color w:val="000000"/>
                <w:sz w:val="24"/>
                <w:szCs w:val="24"/>
              </w:rPr>
            </w:pPr>
            <w:r w:rsidRPr="008B7059">
              <w:rPr>
                <w:color w:val="000000"/>
                <w:sz w:val="24"/>
                <w:szCs w:val="24"/>
                <w:lang w:val="en-US"/>
              </w:rPr>
              <w:t xml:space="preserve">Number of small enterprises </w:t>
            </w:r>
          </w:p>
        </w:tc>
        <w:tc>
          <w:tcPr>
            <w:tcW w:w="5103" w:type="dxa"/>
            <w:gridSpan w:val="4"/>
            <w:tcBorders>
              <w:top w:val="single" w:sz="4" w:space="0" w:color="auto"/>
              <w:left w:val="single" w:sz="4" w:space="0" w:color="auto"/>
              <w:bottom w:val="single" w:sz="4" w:space="0" w:color="auto"/>
            </w:tcBorders>
            <w:shd w:val="clear" w:color="auto" w:fill="auto"/>
            <w:hideMark/>
          </w:tcPr>
          <w:p w:rsidR="00CB5D3C" w:rsidRPr="008B7059" w:rsidRDefault="00CB5D3C" w:rsidP="00CB5D3C">
            <w:pPr>
              <w:spacing w:line="220" w:lineRule="exact"/>
              <w:jc w:val="center"/>
              <w:rPr>
                <w:b/>
                <w:bCs/>
                <w:color w:val="000000"/>
                <w:sz w:val="24"/>
                <w:szCs w:val="24"/>
              </w:rPr>
            </w:pPr>
            <w:r w:rsidRPr="008B7059">
              <w:rPr>
                <w:bCs/>
                <w:color w:val="000000"/>
                <w:sz w:val="24"/>
                <w:szCs w:val="24"/>
                <w:lang w:val="en-US"/>
              </w:rPr>
              <w:t>Yield</w:t>
            </w:r>
            <w:r w:rsidRPr="008B7059">
              <w:rPr>
                <w:bCs/>
                <w:color w:val="000000"/>
                <w:sz w:val="24"/>
                <w:szCs w:val="24"/>
              </w:rPr>
              <w:t xml:space="preserve">, </w:t>
            </w:r>
            <w:r w:rsidRPr="008B7059">
              <w:rPr>
                <w:bCs/>
                <w:color w:val="000000"/>
                <w:sz w:val="24"/>
                <w:szCs w:val="24"/>
                <w:lang w:val="en-US"/>
              </w:rPr>
              <w:t xml:space="preserve">center per </w:t>
            </w:r>
            <w:r w:rsidRPr="008B7059">
              <w:rPr>
                <w:bCs/>
                <w:color w:val="000000"/>
                <w:sz w:val="24"/>
                <w:szCs w:val="24"/>
              </w:rPr>
              <w:t xml:space="preserve">1 </w:t>
            </w:r>
            <w:r w:rsidRPr="008B7059">
              <w:rPr>
                <w:bCs/>
                <w:color w:val="000000"/>
                <w:sz w:val="24"/>
                <w:szCs w:val="24"/>
                <w:lang w:val="en-US"/>
              </w:rPr>
              <w:t xml:space="preserve">hectare </w:t>
            </w:r>
          </w:p>
        </w:tc>
      </w:tr>
      <w:tr w:rsidR="00CB5D3C" w:rsidRPr="008B7059" w:rsidTr="008E5704">
        <w:trPr>
          <w:trHeight w:val="300"/>
        </w:trPr>
        <w:tc>
          <w:tcPr>
            <w:tcW w:w="2142" w:type="dxa"/>
            <w:vMerge/>
            <w:tcBorders>
              <w:top w:val="single" w:sz="4" w:space="0" w:color="auto"/>
              <w:left w:val="nil"/>
              <w:bottom w:val="single" w:sz="4" w:space="0" w:color="000000"/>
              <w:right w:val="single" w:sz="4" w:space="0" w:color="auto"/>
            </w:tcBorders>
            <w:vAlign w:val="center"/>
            <w:hideMark/>
          </w:tcPr>
          <w:p w:rsidR="00CB5D3C" w:rsidRPr="008B7059" w:rsidRDefault="00CB5D3C" w:rsidP="008E5704">
            <w:pPr>
              <w:rPr>
                <w:color w:val="000000"/>
                <w:sz w:val="24"/>
                <w:szCs w:val="24"/>
              </w:rPr>
            </w:pPr>
          </w:p>
        </w:tc>
        <w:tc>
          <w:tcPr>
            <w:tcW w:w="1275" w:type="dxa"/>
            <w:vMerge w:val="restart"/>
            <w:tcBorders>
              <w:top w:val="nil"/>
              <w:left w:val="single" w:sz="4" w:space="0" w:color="auto"/>
              <w:bottom w:val="single" w:sz="4" w:space="0" w:color="auto"/>
              <w:right w:val="single" w:sz="4" w:space="0" w:color="auto"/>
            </w:tcBorders>
            <w:shd w:val="clear" w:color="auto" w:fill="auto"/>
            <w:hideMark/>
          </w:tcPr>
          <w:p w:rsidR="00CB5D3C" w:rsidRPr="008B7059" w:rsidRDefault="00CB5D3C" w:rsidP="008E5704">
            <w:pPr>
              <w:jc w:val="center"/>
              <w:rPr>
                <w:color w:val="000000"/>
                <w:sz w:val="24"/>
                <w:szCs w:val="24"/>
              </w:rPr>
            </w:pPr>
            <w:r w:rsidRPr="008B7059">
              <w:rPr>
                <w:color w:val="000000"/>
                <w:sz w:val="24"/>
                <w:szCs w:val="24"/>
                <w:lang w:val="en-US"/>
              </w:rPr>
              <w:t xml:space="preserve">those surveyed </w:t>
            </w:r>
            <w:r w:rsidRPr="008B7059">
              <w:rPr>
                <w:color w:val="000000"/>
                <w:sz w:val="24"/>
                <w:szCs w:val="24"/>
              </w:rPr>
              <w:t xml:space="preserve"> </w:t>
            </w:r>
          </w:p>
        </w:tc>
        <w:tc>
          <w:tcPr>
            <w:tcW w:w="1560" w:type="dxa"/>
            <w:vMerge w:val="restart"/>
            <w:tcBorders>
              <w:top w:val="nil"/>
              <w:left w:val="single" w:sz="4" w:space="0" w:color="auto"/>
              <w:bottom w:val="single" w:sz="4" w:space="0" w:color="auto"/>
              <w:right w:val="single" w:sz="4" w:space="0" w:color="auto"/>
            </w:tcBorders>
            <w:shd w:val="clear" w:color="auto" w:fill="auto"/>
            <w:hideMark/>
          </w:tcPr>
          <w:p w:rsidR="00CB5D3C" w:rsidRPr="008B7059" w:rsidRDefault="00CB5D3C" w:rsidP="00CB5D3C">
            <w:pPr>
              <w:spacing w:line="220" w:lineRule="exact"/>
              <w:jc w:val="center"/>
              <w:rPr>
                <w:color w:val="000000"/>
                <w:sz w:val="24"/>
                <w:szCs w:val="24"/>
              </w:rPr>
            </w:pPr>
            <w:r w:rsidRPr="008B7059">
              <w:rPr>
                <w:color w:val="000000"/>
                <w:sz w:val="24"/>
                <w:szCs w:val="24"/>
              </w:rPr>
              <w:t xml:space="preserve"> % </w:t>
            </w:r>
            <w:r w:rsidRPr="008B7059">
              <w:rPr>
                <w:color w:val="000000"/>
                <w:sz w:val="24"/>
                <w:szCs w:val="24"/>
                <w:lang w:val="en-US"/>
              </w:rPr>
              <w:t xml:space="preserve">of the total </w:t>
            </w:r>
            <w:r w:rsidRPr="008B7059">
              <w:rPr>
                <w:color w:val="000000"/>
                <w:sz w:val="24"/>
                <w:szCs w:val="24"/>
              </w:rPr>
              <w:t xml:space="preserve"> </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B5D3C" w:rsidRPr="008B7059" w:rsidRDefault="00CB5D3C" w:rsidP="00CB5D3C">
            <w:pPr>
              <w:spacing w:line="220" w:lineRule="exact"/>
              <w:jc w:val="center"/>
              <w:rPr>
                <w:color w:val="000000"/>
                <w:sz w:val="24"/>
                <w:szCs w:val="24"/>
              </w:rPr>
            </w:pPr>
            <w:r w:rsidRPr="008B7059">
              <w:rPr>
                <w:color w:val="000000"/>
                <w:sz w:val="24"/>
                <w:szCs w:val="24"/>
                <w:lang w:val="en-US"/>
              </w:rPr>
              <w:t xml:space="preserve">in surveyed small enterprises </w:t>
            </w:r>
          </w:p>
        </w:tc>
        <w:tc>
          <w:tcPr>
            <w:tcW w:w="184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B5D3C" w:rsidRPr="008B7059" w:rsidRDefault="00CB5D3C" w:rsidP="00CB5D3C">
            <w:pPr>
              <w:spacing w:line="220" w:lineRule="exact"/>
              <w:jc w:val="center"/>
              <w:rPr>
                <w:color w:val="000000"/>
                <w:sz w:val="24"/>
                <w:szCs w:val="24"/>
              </w:rPr>
            </w:pPr>
            <w:r w:rsidRPr="008B7059">
              <w:rPr>
                <w:color w:val="000000"/>
                <w:sz w:val="24"/>
                <w:szCs w:val="24"/>
                <w:lang w:val="en-US"/>
              </w:rPr>
              <w:t>in</w:t>
            </w:r>
            <w:r w:rsidRPr="008B7059">
              <w:rPr>
                <w:color w:val="000000"/>
                <w:sz w:val="24"/>
                <w:szCs w:val="24"/>
              </w:rPr>
              <w:t xml:space="preserve"> </w:t>
            </w:r>
            <w:r w:rsidRPr="008B7059">
              <w:rPr>
                <w:color w:val="000000"/>
                <w:sz w:val="24"/>
                <w:szCs w:val="24"/>
                <w:lang w:val="en-US"/>
              </w:rPr>
              <w:t>small</w:t>
            </w:r>
            <w:r w:rsidRPr="008B7059">
              <w:rPr>
                <w:color w:val="000000"/>
                <w:sz w:val="24"/>
                <w:szCs w:val="24"/>
              </w:rPr>
              <w:t xml:space="preserve"> </w:t>
            </w:r>
            <w:r w:rsidRPr="008B7059">
              <w:rPr>
                <w:color w:val="000000"/>
                <w:sz w:val="24"/>
                <w:szCs w:val="24"/>
                <w:lang w:val="en-US"/>
              </w:rPr>
              <w:t>enterprises</w:t>
            </w:r>
            <w:r w:rsidRPr="008B7059">
              <w:rPr>
                <w:color w:val="000000"/>
                <w:sz w:val="24"/>
                <w:szCs w:val="24"/>
              </w:rPr>
              <w:t xml:space="preserve"> </w:t>
            </w:r>
            <w:r w:rsidRPr="008B7059">
              <w:rPr>
                <w:color w:val="000000"/>
                <w:sz w:val="24"/>
                <w:szCs w:val="24"/>
                <w:lang w:val="en-US"/>
              </w:rPr>
              <w:t>by</w:t>
            </w:r>
            <w:r w:rsidRPr="008B7059">
              <w:rPr>
                <w:color w:val="000000"/>
                <w:sz w:val="24"/>
                <w:szCs w:val="24"/>
              </w:rPr>
              <w:t xml:space="preserve"> </w:t>
            </w:r>
            <w:r w:rsidRPr="008B7059">
              <w:rPr>
                <w:color w:val="000000"/>
                <w:sz w:val="24"/>
                <w:szCs w:val="24"/>
                <w:lang w:val="en-US"/>
              </w:rPr>
              <w:t>form</w:t>
            </w:r>
            <w:r w:rsidRPr="008B7059">
              <w:rPr>
                <w:color w:val="000000"/>
                <w:sz w:val="24"/>
                <w:szCs w:val="24"/>
              </w:rPr>
              <w:t>.№ 29-сг (</w:t>
            </w:r>
            <w:r w:rsidRPr="008B7059">
              <w:rPr>
                <w:color w:val="000000"/>
                <w:sz w:val="24"/>
                <w:szCs w:val="24"/>
                <w:lang w:val="en-US"/>
              </w:rPr>
              <w:t>annual)</w:t>
            </w:r>
          </w:p>
        </w:tc>
        <w:tc>
          <w:tcPr>
            <w:tcW w:w="1702" w:type="dxa"/>
            <w:gridSpan w:val="2"/>
            <w:tcBorders>
              <w:top w:val="single" w:sz="4" w:space="0" w:color="auto"/>
              <w:left w:val="single" w:sz="4" w:space="0" w:color="auto"/>
              <w:bottom w:val="single" w:sz="4" w:space="0" w:color="auto"/>
            </w:tcBorders>
            <w:shd w:val="clear" w:color="auto" w:fill="auto"/>
            <w:hideMark/>
          </w:tcPr>
          <w:p w:rsidR="00CB5D3C" w:rsidRPr="008B7059" w:rsidRDefault="00CB5D3C" w:rsidP="00CB5D3C">
            <w:pPr>
              <w:spacing w:line="220" w:lineRule="exact"/>
              <w:jc w:val="center"/>
              <w:rPr>
                <w:color w:val="000000"/>
                <w:sz w:val="24"/>
                <w:szCs w:val="24"/>
              </w:rPr>
            </w:pPr>
            <w:r w:rsidRPr="008B7059">
              <w:rPr>
                <w:color w:val="000000"/>
                <w:sz w:val="24"/>
                <w:szCs w:val="24"/>
                <w:lang w:val="en-US"/>
              </w:rPr>
              <w:t xml:space="preserve">deviation </w:t>
            </w:r>
          </w:p>
        </w:tc>
      </w:tr>
      <w:tr w:rsidR="00CB5D3C" w:rsidRPr="008B7059" w:rsidTr="008E5704">
        <w:trPr>
          <w:trHeight w:val="335"/>
        </w:trPr>
        <w:tc>
          <w:tcPr>
            <w:tcW w:w="2142" w:type="dxa"/>
            <w:vMerge/>
            <w:tcBorders>
              <w:top w:val="single" w:sz="4" w:space="0" w:color="auto"/>
              <w:left w:val="nil"/>
              <w:bottom w:val="single" w:sz="4" w:space="0" w:color="000000"/>
              <w:right w:val="single" w:sz="4" w:space="0" w:color="auto"/>
            </w:tcBorders>
            <w:vAlign w:val="center"/>
            <w:hideMark/>
          </w:tcPr>
          <w:p w:rsidR="00CB5D3C" w:rsidRPr="008B7059" w:rsidRDefault="00CB5D3C" w:rsidP="008E5704">
            <w:pPr>
              <w:rPr>
                <w:color w:val="000000"/>
                <w:sz w:val="24"/>
                <w:szCs w:val="24"/>
              </w:rPr>
            </w:pPr>
          </w:p>
        </w:tc>
        <w:tc>
          <w:tcPr>
            <w:tcW w:w="1275" w:type="dxa"/>
            <w:vMerge/>
            <w:tcBorders>
              <w:top w:val="nil"/>
              <w:left w:val="single" w:sz="4" w:space="0" w:color="auto"/>
              <w:bottom w:val="single" w:sz="4" w:space="0" w:color="auto"/>
              <w:right w:val="single" w:sz="4" w:space="0" w:color="auto"/>
            </w:tcBorders>
            <w:vAlign w:val="center"/>
            <w:hideMark/>
          </w:tcPr>
          <w:p w:rsidR="00CB5D3C" w:rsidRPr="008B7059" w:rsidRDefault="00CB5D3C" w:rsidP="008E5704">
            <w:pPr>
              <w:rPr>
                <w:color w:val="000000"/>
                <w:sz w:val="24"/>
                <w:szCs w:val="24"/>
              </w:rPr>
            </w:pPr>
          </w:p>
        </w:tc>
        <w:tc>
          <w:tcPr>
            <w:tcW w:w="1560" w:type="dxa"/>
            <w:vMerge/>
            <w:tcBorders>
              <w:top w:val="nil"/>
              <w:left w:val="single" w:sz="4" w:space="0" w:color="auto"/>
              <w:bottom w:val="single" w:sz="4" w:space="0" w:color="auto"/>
              <w:right w:val="single" w:sz="4" w:space="0" w:color="auto"/>
            </w:tcBorders>
            <w:vAlign w:val="center"/>
            <w:hideMark/>
          </w:tcPr>
          <w:p w:rsidR="00CB5D3C" w:rsidRPr="008B7059" w:rsidRDefault="00CB5D3C" w:rsidP="008E5704">
            <w:pPr>
              <w:spacing w:line="220" w:lineRule="exact"/>
              <w:rPr>
                <w:color w:val="000000"/>
                <w:sz w:val="24"/>
                <w:szCs w:val="24"/>
              </w:rPr>
            </w:pPr>
          </w:p>
        </w:tc>
        <w:tc>
          <w:tcPr>
            <w:tcW w:w="1559" w:type="dxa"/>
            <w:vMerge/>
            <w:tcBorders>
              <w:top w:val="nil"/>
              <w:left w:val="single" w:sz="4" w:space="0" w:color="auto"/>
              <w:bottom w:val="single" w:sz="4" w:space="0" w:color="auto"/>
              <w:right w:val="single" w:sz="4" w:space="0" w:color="auto"/>
            </w:tcBorders>
            <w:vAlign w:val="center"/>
            <w:hideMark/>
          </w:tcPr>
          <w:p w:rsidR="00CB5D3C" w:rsidRPr="008B7059" w:rsidRDefault="00CB5D3C" w:rsidP="008E5704">
            <w:pPr>
              <w:spacing w:line="220" w:lineRule="exact"/>
              <w:rPr>
                <w:color w:val="000000"/>
                <w:sz w:val="24"/>
                <w:szCs w:val="24"/>
              </w:rPr>
            </w:pPr>
          </w:p>
        </w:tc>
        <w:tc>
          <w:tcPr>
            <w:tcW w:w="1842" w:type="dxa"/>
            <w:vMerge/>
            <w:tcBorders>
              <w:top w:val="nil"/>
              <w:left w:val="single" w:sz="4" w:space="0" w:color="auto"/>
              <w:bottom w:val="single" w:sz="4" w:space="0" w:color="auto"/>
              <w:right w:val="single" w:sz="4" w:space="0" w:color="auto"/>
            </w:tcBorders>
            <w:vAlign w:val="center"/>
            <w:hideMark/>
          </w:tcPr>
          <w:p w:rsidR="00CB5D3C" w:rsidRPr="008B7059" w:rsidRDefault="00CB5D3C" w:rsidP="008E5704">
            <w:pPr>
              <w:spacing w:line="220" w:lineRule="exact"/>
              <w:rPr>
                <w:color w:val="000000"/>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CB5D3C" w:rsidRPr="008B7059" w:rsidRDefault="00CB5D3C" w:rsidP="008E5704">
            <w:pPr>
              <w:spacing w:line="220" w:lineRule="exact"/>
              <w:jc w:val="center"/>
              <w:rPr>
                <w:color w:val="000000"/>
                <w:sz w:val="24"/>
                <w:szCs w:val="24"/>
              </w:rPr>
            </w:pPr>
            <w:r w:rsidRPr="008B7059">
              <w:rPr>
                <w:color w:val="000000"/>
                <w:sz w:val="24"/>
                <w:szCs w:val="24"/>
              </w:rPr>
              <w:t>(+,–)</w:t>
            </w:r>
          </w:p>
        </w:tc>
        <w:tc>
          <w:tcPr>
            <w:tcW w:w="851" w:type="dxa"/>
            <w:tcBorders>
              <w:top w:val="nil"/>
              <w:left w:val="single" w:sz="4" w:space="0" w:color="auto"/>
              <w:bottom w:val="single" w:sz="4" w:space="0" w:color="auto"/>
            </w:tcBorders>
            <w:shd w:val="clear" w:color="auto" w:fill="auto"/>
            <w:hideMark/>
          </w:tcPr>
          <w:p w:rsidR="00CB5D3C" w:rsidRPr="008B7059" w:rsidRDefault="00CB5D3C" w:rsidP="008E5704">
            <w:pPr>
              <w:spacing w:line="220" w:lineRule="exact"/>
              <w:jc w:val="center"/>
              <w:rPr>
                <w:color w:val="000000"/>
                <w:sz w:val="24"/>
                <w:szCs w:val="24"/>
              </w:rPr>
            </w:pPr>
            <w:r w:rsidRPr="008B7059">
              <w:rPr>
                <w:color w:val="000000"/>
                <w:sz w:val="24"/>
                <w:szCs w:val="24"/>
              </w:rPr>
              <w:t xml:space="preserve"> %</w:t>
            </w:r>
          </w:p>
        </w:tc>
      </w:tr>
      <w:tr w:rsidR="00CB5D3C" w:rsidRPr="008B7059" w:rsidTr="008E5704">
        <w:trPr>
          <w:trHeight w:val="170"/>
        </w:trPr>
        <w:tc>
          <w:tcPr>
            <w:tcW w:w="2142" w:type="dxa"/>
            <w:tcBorders>
              <w:top w:val="nil"/>
              <w:left w:val="nil"/>
              <w:bottom w:val="nil"/>
              <w:right w:val="nil"/>
            </w:tcBorders>
            <w:shd w:val="clear" w:color="auto" w:fill="auto"/>
            <w:vAlign w:val="bottom"/>
            <w:hideMark/>
          </w:tcPr>
          <w:p w:rsidR="00CB5D3C" w:rsidRPr="008B7059" w:rsidRDefault="00CB5D3C" w:rsidP="00CB5D3C">
            <w:pPr>
              <w:rPr>
                <w:color w:val="000000"/>
                <w:sz w:val="24"/>
                <w:szCs w:val="24"/>
              </w:rPr>
            </w:pPr>
            <w:r w:rsidRPr="008B7059">
              <w:rPr>
                <w:color w:val="000000"/>
                <w:sz w:val="24"/>
                <w:szCs w:val="24"/>
                <w:lang w:val="en-US"/>
              </w:rPr>
              <w:t xml:space="preserve">Winter wheat </w:t>
            </w:r>
          </w:p>
        </w:tc>
        <w:tc>
          <w:tcPr>
            <w:tcW w:w="1275" w:type="dxa"/>
            <w:tcBorders>
              <w:top w:val="nil"/>
              <w:left w:val="nil"/>
              <w:bottom w:val="nil"/>
              <w:right w:val="nil"/>
            </w:tcBorders>
            <w:shd w:val="clear" w:color="auto" w:fill="auto"/>
            <w:noWrap/>
            <w:vAlign w:val="bottom"/>
            <w:hideMark/>
          </w:tcPr>
          <w:p w:rsidR="00CB5D3C" w:rsidRPr="008B7059" w:rsidRDefault="00CB5D3C" w:rsidP="008E5704">
            <w:pPr>
              <w:jc w:val="right"/>
              <w:rPr>
                <w:bCs/>
                <w:color w:val="000000"/>
                <w:sz w:val="24"/>
                <w:szCs w:val="24"/>
              </w:rPr>
            </w:pPr>
            <w:r w:rsidRPr="008B7059">
              <w:rPr>
                <w:bCs/>
                <w:color w:val="000000"/>
                <w:sz w:val="24"/>
                <w:szCs w:val="24"/>
              </w:rPr>
              <w:t>2460</w:t>
            </w:r>
          </w:p>
        </w:tc>
        <w:tc>
          <w:tcPr>
            <w:tcW w:w="1560" w:type="dxa"/>
            <w:tcBorders>
              <w:top w:val="nil"/>
              <w:left w:val="nil"/>
              <w:bottom w:val="nil"/>
              <w:right w:val="nil"/>
            </w:tcBorders>
            <w:shd w:val="clear" w:color="auto" w:fill="auto"/>
            <w:noWrap/>
            <w:vAlign w:val="bottom"/>
            <w:hideMark/>
          </w:tcPr>
          <w:p w:rsidR="00CB5D3C" w:rsidRPr="008B7059" w:rsidRDefault="00CB5D3C" w:rsidP="008E5704">
            <w:pPr>
              <w:jc w:val="right"/>
              <w:rPr>
                <w:bCs/>
                <w:color w:val="000000"/>
                <w:sz w:val="24"/>
                <w:szCs w:val="24"/>
              </w:rPr>
            </w:pPr>
            <w:r w:rsidRPr="008B7059">
              <w:rPr>
                <w:bCs/>
                <w:color w:val="000000"/>
                <w:sz w:val="24"/>
                <w:szCs w:val="24"/>
              </w:rPr>
              <w:t>8,4</w:t>
            </w:r>
          </w:p>
        </w:tc>
        <w:tc>
          <w:tcPr>
            <w:tcW w:w="1559" w:type="dxa"/>
            <w:tcBorders>
              <w:top w:val="nil"/>
              <w:left w:val="nil"/>
              <w:bottom w:val="nil"/>
              <w:right w:val="nil"/>
            </w:tcBorders>
            <w:shd w:val="clear" w:color="auto" w:fill="auto"/>
            <w:noWrap/>
            <w:vAlign w:val="bottom"/>
            <w:hideMark/>
          </w:tcPr>
          <w:p w:rsidR="00CB5D3C" w:rsidRPr="008B7059" w:rsidRDefault="00CB5D3C" w:rsidP="008E5704">
            <w:pPr>
              <w:jc w:val="right"/>
              <w:rPr>
                <w:bCs/>
                <w:color w:val="000000"/>
                <w:sz w:val="24"/>
                <w:szCs w:val="24"/>
              </w:rPr>
            </w:pPr>
            <w:r w:rsidRPr="008B7059">
              <w:rPr>
                <w:bCs/>
                <w:color w:val="000000"/>
                <w:sz w:val="24"/>
                <w:szCs w:val="24"/>
              </w:rPr>
              <w:t>29,7</w:t>
            </w:r>
          </w:p>
        </w:tc>
        <w:tc>
          <w:tcPr>
            <w:tcW w:w="1842" w:type="dxa"/>
            <w:tcBorders>
              <w:top w:val="nil"/>
              <w:left w:val="nil"/>
              <w:bottom w:val="nil"/>
              <w:right w:val="nil"/>
            </w:tcBorders>
            <w:shd w:val="clear" w:color="auto" w:fill="auto"/>
            <w:noWrap/>
            <w:vAlign w:val="bottom"/>
            <w:hideMark/>
          </w:tcPr>
          <w:p w:rsidR="00CB5D3C" w:rsidRPr="008B7059" w:rsidRDefault="00CB5D3C" w:rsidP="008E5704">
            <w:pPr>
              <w:jc w:val="right"/>
              <w:rPr>
                <w:bCs/>
                <w:color w:val="000000"/>
                <w:sz w:val="24"/>
                <w:szCs w:val="24"/>
              </w:rPr>
            </w:pPr>
            <w:r w:rsidRPr="008B7059">
              <w:rPr>
                <w:bCs/>
                <w:color w:val="000000"/>
                <w:sz w:val="24"/>
                <w:szCs w:val="24"/>
              </w:rPr>
              <w:t>28,8</w:t>
            </w:r>
          </w:p>
        </w:tc>
        <w:tc>
          <w:tcPr>
            <w:tcW w:w="851" w:type="dxa"/>
            <w:tcBorders>
              <w:top w:val="single" w:sz="4" w:space="0" w:color="auto"/>
              <w:left w:val="nil"/>
              <w:bottom w:val="nil"/>
              <w:right w:val="nil"/>
            </w:tcBorders>
            <w:shd w:val="clear" w:color="auto" w:fill="auto"/>
            <w:noWrap/>
            <w:vAlign w:val="bottom"/>
            <w:hideMark/>
          </w:tcPr>
          <w:p w:rsidR="00CB5D3C" w:rsidRPr="008B7059" w:rsidRDefault="00CB5D3C" w:rsidP="008E5704">
            <w:pPr>
              <w:jc w:val="right"/>
              <w:rPr>
                <w:color w:val="000000"/>
                <w:sz w:val="24"/>
                <w:szCs w:val="24"/>
              </w:rPr>
            </w:pPr>
            <w:r w:rsidRPr="008B7059">
              <w:rPr>
                <w:color w:val="000000"/>
                <w:sz w:val="24"/>
                <w:szCs w:val="24"/>
              </w:rPr>
              <w:t>–0,9</w:t>
            </w:r>
          </w:p>
        </w:tc>
        <w:tc>
          <w:tcPr>
            <w:tcW w:w="851" w:type="dxa"/>
            <w:tcBorders>
              <w:left w:val="nil"/>
              <w:bottom w:val="nil"/>
              <w:right w:val="nil"/>
            </w:tcBorders>
            <w:shd w:val="clear" w:color="auto" w:fill="auto"/>
            <w:noWrap/>
            <w:vAlign w:val="bottom"/>
            <w:hideMark/>
          </w:tcPr>
          <w:p w:rsidR="00CB5D3C" w:rsidRPr="008B7059" w:rsidRDefault="00CB5D3C" w:rsidP="008E5704">
            <w:pPr>
              <w:jc w:val="right"/>
              <w:rPr>
                <w:color w:val="000000"/>
                <w:sz w:val="24"/>
                <w:szCs w:val="24"/>
              </w:rPr>
            </w:pPr>
            <w:r w:rsidRPr="008B7059">
              <w:rPr>
                <w:color w:val="000000"/>
                <w:sz w:val="24"/>
                <w:szCs w:val="24"/>
              </w:rPr>
              <w:t>–3,0</w:t>
            </w:r>
          </w:p>
        </w:tc>
      </w:tr>
      <w:tr w:rsidR="00CB5D3C" w:rsidRPr="008B7059" w:rsidTr="008E5704">
        <w:trPr>
          <w:trHeight w:val="170"/>
        </w:trPr>
        <w:tc>
          <w:tcPr>
            <w:tcW w:w="2142" w:type="dxa"/>
            <w:tcBorders>
              <w:top w:val="nil"/>
              <w:left w:val="nil"/>
              <w:bottom w:val="nil"/>
              <w:right w:val="nil"/>
            </w:tcBorders>
            <w:shd w:val="clear" w:color="auto" w:fill="auto"/>
            <w:vAlign w:val="bottom"/>
            <w:hideMark/>
          </w:tcPr>
          <w:p w:rsidR="00CB5D3C" w:rsidRPr="008B7059" w:rsidRDefault="00CB5D3C" w:rsidP="00CB5D3C">
            <w:pPr>
              <w:rPr>
                <w:color w:val="000000"/>
                <w:sz w:val="24"/>
                <w:szCs w:val="24"/>
              </w:rPr>
            </w:pPr>
            <w:r w:rsidRPr="008B7059">
              <w:rPr>
                <w:color w:val="000000"/>
                <w:sz w:val="24"/>
                <w:szCs w:val="24"/>
                <w:lang w:val="en-US"/>
              </w:rPr>
              <w:t xml:space="preserve">Grain maize </w:t>
            </w:r>
          </w:p>
        </w:tc>
        <w:tc>
          <w:tcPr>
            <w:tcW w:w="1275" w:type="dxa"/>
            <w:tcBorders>
              <w:top w:val="nil"/>
              <w:left w:val="nil"/>
              <w:bottom w:val="nil"/>
              <w:right w:val="nil"/>
            </w:tcBorders>
            <w:shd w:val="clear" w:color="auto" w:fill="auto"/>
            <w:noWrap/>
            <w:vAlign w:val="bottom"/>
            <w:hideMark/>
          </w:tcPr>
          <w:p w:rsidR="00CB5D3C" w:rsidRPr="008B7059" w:rsidRDefault="00CB5D3C" w:rsidP="008E5704">
            <w:pPr>
              <w:jc w:val="right"/>
              <w:rPr>
                <w:color w:val="000000"/>
                <w:sz w:val="24"/>
                <w:szCs w:val="24"/>
              </w:rPr>
            </w:pPr>
            <w:r w:rsidRPr="008B7059">
              <w:rPr>
                <w:color w:val="000000"/>
                <w:sz w:val="24"/>
                <w:szCs w:val="24"/>
              </w:rPr>
              <w:t>1293</w:t>
            </w:r>
          </w:p>
        </w:tc>
        <w:tc>
          <w:tcPr>
            <w:tcW w:w="1560" w:type="dxa"/>
            <w:tcBorders>
              <w:top w:val="nil"/>
              <w:left w:val="nil"/>
              <w:bottom w:val="nil"/>
              <w:right w:val="nil"/>
            </w:tcBorders>
            <w:shd w:val="clear" w:color="auto" w:fill="auto"/>
            <w:noWrap/>
            <w:vAlign w:val="bottom"/>
            <w:hideMark/>
          </w:tcPr>
          <w:p w:rsidR="00CB5D3C" w:rsidRPr="008B7059" w:rsidRDefault="00CB5D3C" w:rsidP="008E5704">
            <w:pPr>
              <w:jc w:val="right"/>
              <w:rPr>
                <w:color w:val="000000"/>
                <w:sz w:val="24"/>
                <w:szCs w:val="24"/>
              </w:rPr>
            </w:pPr>
            <w:r w:rsidRPr="008B7059">
              <w:rPr>
                <w:color w:val="000000"/>
                <w:sz w:val="24"/>
                <w:szCs w:val="24"/>
              </w:rPr>
              <w:t>4,4</w:t>
            </w:r>
          </w:p>
        </w:tc>
        <w:tc>
          <w:tcPr>
            <w:tcW w:w="1559" w:type="dxa"/>
            <w:tcBorders>
              <w:top w:val="nil"/>
              <w:left w:val="nil"/>
              <w:bottom w:val="nil"/>
              <w:right w:val="nil"/>
            </w:tcBorders>
            <w:shd w:val="clear" w:color="auto" w:fill="auto"/>
            <w:noWrap/>
            <w:vAlign w:val="bottom"/>
            <w:hideMark/>
          </w:tcPr>
          <w:p w:rsidR="00CB5D3C" w:rsidRPr="008B7059" w:rsidRDefault="00CB5D3C" w:rsidP="008E5704">
            <w:pPr>
              <w:jc w:val="right"/>
              <w:rPr>
                <w:color w:val="000000"/>
                <w:sz w:val="24"/>
                <w:szCs w:val="24"/>
              </w:rPr>
            </w:pPr>
            <w:r w:rsidRPr="008B7059">
              <w:rPr>
                <w:color w:val="000000"/>
                <w:sz w:val="24"/>
                <w:szCs w:val="24"/>
              </w:rPr>
              <w:t>41,8</w:t>
            </w:r>
          </w:p>
        </w:tc>
        <w:tc>
          <w:tcPr>
            <w:tcW w:w="1842" w:type="dxa"/>
            <w:tcBorders>
              <w:top w:val="nil"/>
              <w:left w:val="nil"/>
              <w:bottom w:val="nil"/>
              <w:right w:val="nil"/>
            </w:tcBorders>
            <w:shd w:val="clear" w:color="auto" w:fill="auto"/>
            <w:noWrap/>
            <w:vAlign w:val="bottom"/>
            <w:hideMark/>
          </w:tcPr>
          <w:p w:rsidR="00CB5D3C" w:rsidRPr="008B7059" w:rsidRDefault="00CB5D3C" w:rsidP="008E5704">
            <w:pPr>
              <w:jc w:val="right"/>
              <w:rPr>
                <w:color w:val="000000"/>
                <w:sz w:val="24"/>
                <w:szCs w:val="24"/>
              </w:rPr>
            </w:pPr>
            <w:r w:rsidRPr="008B7059">
              <w:rPr>
                <w:color w:val="000000"/>
                <w:sz w:val="24"/>
                <w:szCs w:val="24"/>
              </w:rPr>
              <w:t>39,1</w:t>
            </w:r>
          </w:p>
        </w:tc>
        <w:tc>
          <w:tcPr>
            <w:tcW w:w="851" w:type="dxa"/>
            <w:tcBorders>
              <w:top w:val="nil"/>
              <w:left w:val="nil"/>
              <w:bottom w:val="nil"/>
              <w:right w:val="nil"/>
            </w:tcBorders>
            <w:shd w:val="clear" w:color="auto" w:fill="auto"/>
            <w:noWrap/>
            <w:vAlign w:val="bottom"/>
            <w:hideMark/>
          </w:tcPr>
          <w:p w:rsidR="00CB5D3C" w:rsidRPr="008B7059" w:rsidRDefault="00CB5D3C" w:rsidP="008E5704">
            <w:pPr>
              <w:jc w:val="right"/>
              <w:rPr>
                <w:color w:val="000000"/>
                <w:sz w:val="24"/>
                <w:szCs w:val="24"/>
              </w:rPr>
            </w:pPr>
            <w:r w:rsidRPr="008B7059">
              <w:rPr>
                <w:color w:val="000000"/>
                <w:sz w:val="24"/>
                <w:szCs w:val="24"/>
              </w:rPr>
              <w:t>–2,7</w:t>
            </w:r>
          </w:p>
        </w:tc>
        <w:tc>
          <w:tcPr>
            <w:tcW w:w="851" w:type="dxa"/>
            <w:tcBorders>
              <w:top w:val="nil"/>
              <w:left w:val="nil"/>
              <w:bottom w:val="nil"/>
              <w:right w:val="nil"/>
            </w:tcBorders>
            <w:shd w:val="clear" w:color="auto" w:fill="auto"/>
            <w:noWrap/>
            <w:vAlign w:val="bottom"/>
            <w:hideMark/>
          </w:tcPr>
          <w:p w:rsidR="00CB5D3C" w:rsidRPr="008B7059" w:rsidRDefault="00CB5D3C" w:rsidP="008E5704">
            <w:pPr>
              <w:jc w:val="right"/>
              <w:rPr>
                <w:color w:val="000000"/>
                <w:sz w:val="24"/>
                <w:szCs w:val="24"/>
              </w:rPr>
            </w:pPr>
            <w:r w:rsidRPr="008B7059">
              <w:rPr>
                <w:color w:val="000000"/>
                <w:sz w:val="24"/>
                <w:szCs w:val="24"/>
              </w:rPr>
              <w:t>–6,5</w:t>
            </w:r>
          </w:p>
        </w:tc>
      </w:tr>
      <w:tr w:rsidR="00CB5D3C" w:rsidRPr="008B7059" w:rsidTr="008E5704">
        <w:trPr>
          <w:trHeight w:val="170"/>
        </w:trPr>
        <w:tc>
          <w:tcPr>
            <w:tcW w:w="2142" w:type="dxa"/>
            <w:tcBorders>
              <w:top w:val="nil"/>
              <w:left w:val="nil"/>
              <w:bottom w:val="nil"/>
              <w:right w:val="nil"/>
            </w:tcBorders>
            <w:shd w:val="clear" w:color="auto" w:fill="auto"/>
            <w:vAlign w:val="bottom"/>
            <w:hideMark/>
          </w:tcPr>
          <w:p w:rsidR="00CB5D3C" w:rsidRPr="008B7059" w:rsidRDefault="00CB5D3C" w:rsidP="00CB5D3C">
            <w:pPr>
              <w:rPr>
                <w:color w:val="000000"/>
                <w:sz w:val="24"/>
                <w:szCs w:val="24"/>
              </w:rPr>
            </w:pPr>
            <w:r w:rsidRPr="008B7059">
              <w:rPr>
                <w:color w:val="000000"/>
                <w:sz w:val="24"/>
                <w:szCs w:val="24"/>
                <w:lang w:val="en-US"/>
              </w:rPr>
              <w:t xml:space="preserve">Grain sunflower </w:t>
            </w:r>
          </w:p>
        </w:tc>
        <w:tc>
          <w:tcPr>
            <w:tcW w:w="1275" w:type="dxa"/>
            <w:tcBorders>
              <w:top w:val="nil"/>
              <w:left w:val="nil"/>
              <w:bottom w:val="nil"/>
              <w:right w:val="nil"/>
            </w:tcBorders>
            <w:shd w:val="clear" w:color="auto" w:fill="auto"/>
            <w:noWrap/>
            <w:vAlign w:val="bottom"/>
            <w:hideMark/>
          </w:tcPr>
          <w:p w:rsidR="00CB5D3C" w:rsidRPr="008B7059" w:rsidRDefault="00CB5D3C" w:rsidP="008E5704">
            <w:pPr>
              <w:jc w:val="right"/>
              <w:rPr>
                <w:color w:val="000000"/>
                <w:sz w:val="24"/>
                <w:szCs w:val="24"/>
              </w:rPr>
            </w:pPr>
            <w:r w:rsidRPr="008B7059">
              <w:rPr>
                <w:color w:val="000000"/>
                <w:sz w:val="24"/>
                <w:szCs w:val="24"/>
              </w:rPr>
              <w:t>1593</w:t>
            </w:r>
          </w:p>
        </w:tc>
        <w:tc>
          <w:tcPr>
            <w:tcW w:w="1560" w:type="dxa"/>
            <w:tcBorders>
              <w:top w:val="nil"/>
              <w:left w:val="nil"/>
              <w:bottom w:val="nil"/>
              <w:right w:val="nil"/>
            </w:tcBorders>
            <w:shd w:val="clear" w:color="auto" w:fill="auto"/>
            <w:noWrap/>
            <w:vAlign w:val="bottom"/>
            <w:hideMark/>
          </w:tcPr>
          <w:p w:rsidR="00CB5D3C" w:rsidRPr="008B7059" w:rsidRDefault="00CB5D3C" w:rsidP="008E5704">
            <w:pPr>
              <w:jc w:val="right"/>
              <w:rPr>
                <w:color w:val="000000"/>
                <w:sz w:val="24"/>
                <w:szCs w:val="24"/>
              </w:rPr>
            </w:pPr>
            <w:r w:rsidRPr="008B7059">
              <w:rPr>
                <w:color w:val="000000"/>
                <w:sz w:val="24"/>
                <w:szCs w:val="24"/>
              </w:rPr>
              <w:t>5,4</w:t>
            </w:r>
          </w:p>
        </w:tc>
        <w:tc>
          <w:tcPr>
            <w:tcW w:w="1559" w:type="dxa"/>
            <w:tcBorders>
              <w:top w:val="nil"/>
              <w:left w:val="nil"/>
              <w:bottom w:val="nil"/>
              <w:right w:val="nil"/>
            </w:tcBorders>
            <w:shd w:val="clear" w:color="auto" w:fill="auto"/>
            <w:noWrap/>
            <w:vAlign w:val="bottom"/>
            <w:hideMark/>
          </w:tcPr>
          <w:p w:rsidR="00CB5D3C" w:rsidRPr="008B7059" w:rsidRDefault="00CB5D3C" w:rsidP="008E5704">
            <w:pPr>
              <w:jc w:val="right"/>
              <w:rPr>
                <w:color w:val="000000"/>
                <w:sz w:val="24"/>
                <w:szCs w:val="24"/>
              </w:rPr>
            </w:pPr>
            <w:r w:rsidRPr="008B7059">
              <w:rPr>
                <w:color w:val="000000"/>
                <w:sz w:val="24"/>
                <w:szCs w:val="24"/>
              </w:rPr>
              <w:t>14,2</w:t>
            </w:r>
          </w:p>
        </w:tc>
        <w:tc>
          <w:tcPr>
            <w:tcW w:w="1842" w:type="dxa"/>
            <w:tcBorders>
              <w:top w:val="nil"/>
              <w:left w:val="nil"/>
              <w:bottom w:val="nil"/>
              <w:right w:val="nil"/>
            </w:tcBorders>
            <w:shd w:val="clear" w:color="auto" w:fill="auto"/>
            <w:noWrap/>
            <w:vAlign w:val="bottom"/>
            <w:hideMark/>
          </w:tcPr>
          <w:p w:rsidR="00CB5D3C" w:rsidRPr="008B7059" w:rsidRDefault="00CB5D3C" w:rsidP="008E5704">
            <w:pPr>
              <w:jc w:val="right"/>
              <w:rPr>
                <w:color w:val="000000"/>
                <w:sz w:val="24"/>
                <w:szCs w:val="24"/>
              </w:rPr>
            </w:pPr>
            <w:r w:rsidRPr="008B7059">
              <w:rPr>
                <w:color w:val="000000"/>
                <w:sz w:val="24"/>
                <w:szCs w:val="24"/>
              </w:rPr>
              <w:t>12,9</w:t>
            </w:r>
          </w:p>
        </w:tc>
        <w:tc>
          <w:tcPr>
            <w:tcW w:w="851" w:type="dxa"/>
            <w:tcBorders>
              <w:top w:val="nil"/>
              <w:left w:val="nil"/>
              <w:bottom w:val="nil"/>
              <w:right w:val="nil"/>
            </w:tcBorders>
            <w:shd w:val="clear" w:color="auto" w:fill="auto"/>
            <w:noWrap/>
            <w:vAlign w:val="bottom"/>
            <w:hideMark/>
          </w:tcPr>
          <w:p w:rsidR="00CB5D3C" w:rsidRPr="008B7059" w:rsidRDefault="00CB5D3C" w:rsidP="008E5704">
            <w:pPr>
              <w:jc w:val="right"/>
              <w:rPr>
                <w:color w:val="000000"/>
                <w:sz w:val="24"/>
                <w:szCs w:val="24"/>
              </w:rPr>
            </w:pPr>
            <w:r w:rsidRPr="008B7059">
              <w:rPr>
                <w:color w:val="000000"/>
                <w:sz w:val="24"/>
                <w:szCs w:val="24"/>
              </w:rPr>
              <w:t>–1,3</w:t>
            </w:r>
          </w:p>
        </w:tc>
        <w:tc>
          <w:tcPr>
            <w:tcW w:w="851" w:type="dxa"/>
            <w:tcBorders>
              <w:top w:val="nil"/>
              <w:left w:val="nil"/>
              <w:bottom w:val="nil"/>
              <w:right w:val="nil"/>
            </w:tcBorders>
            <w:shd w:val="clear" w:color="auto" w:fill="auto"/>
            <w:noWrap/>
            <w:vAlign w:val="bottom"/>
            <w:hideMark/>
          </w:tcPr>
          <w:p w:rsidR="00CB5D3C" w:rsidRPr="008B7059" w:rsidRDefault="00CB5D3C" w:rsidP="008E5704">
            <w:pPr>
              <w:jc w:val="right"/>
              <w:rPr>
                <w:color w:val="000000"/>
                <w:sz w:val="24"/>
                <w:szCs w:val="24"/>
              </w:rPr>
            </w:pPr>
            <w:r w:rsidRPr="008B7059">
              <w:rPr>
                <w:color w:val="000000"/>
                <w:sz w:val="24"/>
                <w:szCs w:val="24"/>
              </w:rPr>
              <w:t>–9,2</w:t>
            </w:r>
          </w:p>
        </w:tc>
      </w:tr>
    </w:tbl>
    <w:p w:rsidR="00C67251" w:rsidRPr="008B7059" w:rsidRDefault="00CB5D3C" w:rsidP="00CB5D3C">
      <w:pPr>
        <w:rPr>
          <w:sz w:val="24"/>
          <w:szCs w:val="24"/>
          <w:lang w:val="en-US"/>
        </w:rPr>
      </w:pPr>
      <w:r w:rsidRPr="008B7059">
        <w:rPr>
          <w:sz w:val="24"/>
          <w:szCs w:val="24"/>
          <w:lang w:val="en-US"/>
        </w:rPr>
        <w:t xml:space="preserve">The main elements of statistical information base to make calculations by farm units of the population are thematic agricultural censuses and sample surveys of agricultural activity of households in rural areas. </w:t>
      </w:r>
    </w:p>
    <w:p w:rsidR="00CB5D3C" w:rsidRPr="008B7059" w:rsidRDefault="00CB5D3C" w:rsidP="00CB5D3C">
      <w:pPr>
        <w:rPr>
          <w:sz w:val="24"/>
          <w:szCs w:val="24"/>
          <w:lang w:val="en-US"/>
        </w:rPr>
      </w:pPr>
      <w:r w:rsidRPr="008B7059">
        <w:rPr>
          <w:sz w:val="24"/>
          <w:szCs w:val="24"/>
          <w:lang w:val="en-US"/>
        </w:rPr>
        <w:t xml:space="preserve">As to households located in urban settlements, sizes of areas and production of crop products are estimated </w:t>
      </w:r>
      <w:proofErr w:type="gramStart"/>
      <w:r w:rsidRPr="008B7059">
        <w:rPr>
          <w:sz w:val="24"/>
          <w:szCs w:val="24"/>
          <w:lang w:val="en-US"/>
        </w:rPr>
        <w:t>on the basis of</w:t>
      </w:r>
      <w:proofErr w:type="gramEnd"/>
      <w:r w:rsidRPr="008B7059">
        <w:rPr>
          <w:sz w:val="24"/>
          <w:szCs w:val="24"/>
          <w:lang w:val="en-US"/>
        </w:rPr>
        <w:t xml:space="preserve"> information from periodic censuses of areas (including dynamic and structural changes that occur in similar indicators in rural areas). The last complete enumeration of perennial plantings was taken in 1998 by the state statistics </w:t>
      </w:r>
      <w:proofErr w:type="gramStart"/>
      <w:r w:rsidRPr="008B7059">
        <w:rPr>
          <w:sz w:val="24"/>
          <w:szCs w:val="24"/>
          <w:lang w:val="en-US"/>
        </w:rPr>
        <w:t>bodies,</w:t>
      </w:r>
      <w:proofErr w:type="gramEnd"/>
      <w:r w:rsidRPr="008B7059">
        <w:rPr>
          <w:sz w:val="24"/>
          <w:szCs w:val="24"/>
          <w:lang w:val="en-US"/>
        </w:rPr>
        <w:t xml:space="preserve"> a 20% survey of the cultivated areas under agricultural crops was carried out in 2003. </w:t>
      </w:r>
    </w:p>
    <w:p w:rsidR="00CB5D3C" w:rsidRPr="008B7059" w:rsidRDefault="00CB5D3C" w:rsidP="00CB5D3C">
      <w:pPr>
        <w:rPr>
          <w:sz w:val="24"/>
          <w:szCs w:val="24"/>
          <w:lang w:val="en-US"/>
        </w:rPr>
      </w:pPr>
      <w:r w:rsidRPr="008B7059">
        <w:rPr>
          <w:sz w:val="24"/>
          <w:szCs w:val="24"/>
          <w:lang w:val="en-US"/>
        </w:rPr>
        <w:t xml:space="preserve">Sample survey of agricultural activity of households in rural areas </w:t>
      </w:r>
      <w:proofErr w:type="gramStart"/>
      <w:r w:rsidRPr="008B7059">
        <w:rPr>
          <w:sz w:val="24"/>
          <w:szCs w:val="24"/>
          <w:lang w:val="en-US"/>
        </w:rPr>
        <w:t>has regularly been conducted</w:t>
      </w:r>
      <w:proofErr w:type="gramEnd"/>
      <w:r w:rsidRPr="008B7059">
        <w:rPr>
          <w:sz w:val="24"/>
          <w:szCs w:val="24"/>
          <w:lang w:val="en-US"/>
        </w:rPr>
        <w:t xml:space="preserve"> since September 2000. Table 2.2.2 presents the reliability characteristics of the survey of agricultural activity of households in rural areas to assess the indicator value "Land areas of households": </w:t>
      </w:r>
    </w:p>
    <w:p w:rsidR="00CB5D3C" w:rsidRPr="008B7059" w:rsidRDefault="00CB5D3C" w:rsidP="00CB5D3C">
      <w:pPr>
        <w:jc w:val="right"/>
        <w:rPr>
          <w:sz w:val="24"/>
          <w:szCs w:val="24"/>
          <w:lang w:val="en-US"/>
        </w:rPr>
      </w:pPr>
      <w:r w:rsidRPr="008B7059">
        <w:rPr>
          <w:sz w:val="24"/>
          <w:szCs w:val="24"/>
          <w:lang w:val="en-US"/>
        </w:rPr>
        <w:t>Table 2.2.2</w:t>
      </w:r>
    </w:p>
    <w:p w:rsidR="00CB5D3C" w:rsidRPr="008B7059" w:rsidRDefault="00CB5D3C" w:rsidP="00CB5D3C">
      <w:pPr>
        <w:jc w:val="center"/>
        <w:rPr>
          <w:sz w:val="24"/>
          <w:szCs w:val="24"/>
        </w:rPr>
      </w:pPr>
      <w:r w:rsidRPr="008B7059">
        <w:rPr>
          <w:b/>
          <w:sz w:val="24"/>
          <w:szCs w:val="24"/>
          <w:lang w:val="en-US"/>
        </w:rPr>
        <w:t xml:space="preserve">Quality assessment characteristics of indicator value "Land areas of households" for 2014 </w:t>
      </w:r>
    </w:p>
    <w:tbl>
      <w:tblPr>
        <w:tblW w:w="9923" w:type="dxa"/>
        <w:tblInd w:w="28" w:type="dxa"/>
        <w:tblLayout w:type="fixed"/>
        <w:tblCellMar>
          <w:left w:w="28" w:type="dxa"/>
          <w:right w:w="28" w:type="dxa"/>
        </w:tblCellMar>
        <w:tblLook w:val="01E0" w:firstRow="1" w:lastRow="1" w:firstColumn="1" w:lastColumn="1" w:noHBand="0" w:noVBand="0"/>
      </w:tblPr>
      <w:tblGrid>
        <w:gridCol w:w="2268"/>
        <w:gridCol w:w="1985"/>
        <w:gridCol w:w="1984"/>
        <w:gridCol w:w="1985"/>
        <w:gridCol w:w="1701"/>
      </w:tblGrid>
      <w:tr w:rsidR="00CB5D3C" w:rsidRPr="008B7059" w:rsidTr="008E5704">
        <w:trPr>
          <w:trHeight w:val="524"/>
          <w:tblHeader/>
        </w:trPr>
        <w:tc>
          <w:tcPr>
            <w:tcW w:w="2268" w:type="dxa"/>
            <w:tcBorders>
              <w:top w:val="single" w:sz="4" w:space="0" w:color="auto"/>
              <w:bottom w:val="single" w:sz="4" w:space="0" w:color="auto"/>
              <w:right w:val="single" w:sz="4" w:space="0" w:color="auto"/>
            </w:tcBorders>
            <w:vAlign w:val="center"/>
          </w:tcPr>
          <w:p w:rsidR="00CB5D3C" w:rsidRPr="008B7059" w:rsidRDefault="00CB5D3C" w:rsidP="008E5704">
            <w:pPr>
              <w:jc w:val="center"/>
              <w:rPr>
                <w:sz w:val="24"/>
                <w:szCs w:val="24"/>
              </w:rPr>
            </w:pPr>
          </w:p>
        </w:tc>
        <w:tc>
          <w:tcPr>
            <w:tcW w:w="1985" w:type="dxa"/>
            <w:tcBorders>
              <w:top w:val="single" w:sz="4" w:space="0" w:color="auto"/>
              <w:left w:val="single" w:sz="4" w:space="0" w:color="auto"/>
              <w:bottom w:val="single" w:sz="4" w:space="0" w:color="auto"/>
              <w:right w:val="single" w:sz="4" w:space="0" w:color="auto"/>
            </w:tcBorders>
          </w:tcPr>
          <w:p w:rsidR="00CB5D3C" w:rsidRPr="008B7059" w:rsidRDefault="008B78B1" w:rsidP="008B78B1">
            <w:pPr>
              <w:spacing w:line="220" w:lineRule="exact"/>
              <w:jc w:val="center"/>
              <w:rPr>
                <w:i/>
                <w:sz w:val="24"/>
                <w:szCs w:val="24"/>
              </w:rPr>
            </w:pPr>
            <w:r w:rsidRPr="008B7059">
              <w:rPr>
                <w:sz w:val="24"/>
                <w:szCs w:val="24"/>
                <w:lang w:val="en-US"/>
              </w:rPr>
              <w:t xml:space="preserve">Land areas of households, </w:t>
            </w:r>
            <w:proofErr w:type="spellStart"/>
            <w:r w:rsidRPr="008B7059">
              <w:rPr>
                <w:sz w:val="24"/>
                <w:szCs w:val="24"/>
                <w:lang w:val="en-US"/>
              </w:rPr>
              <w:t>thsd</w:t>
            </w:r>
            <w:proofErr w:type="spellEnd"/>
            <w:r w:rsidRPr="008B7059">
              <w:rPr>
                <w:sz w:val="24"/>
                <w:szCs w:val="24"/>
                <w:lang w:val="en-US"/>
              </w:rPr>
              <w:t xml:space="preserve"> hectares </w:t>
            </w:r>
          </w:p>
        </w:tc>
        <w:tc>
          <w:tcPr>
            <w:tcW w:w="1984" w:type="dxa"/>
            <w:tcBorders>
              <w:top w:val="single" w:sz="4" w:space="0" w:color="auto"/>
              <w:left w:val="single" w:sz="4" w:space="0" w:color="auto"/>
              <w:bottom w:val="single" w:sz="4" w:space="0" w:color="auto"/>
              <w:right w:val="single" w:sz="4" w:space="0" w:color="auto"/>
            </w:tcBorders>
          </w:tcPr>
          <w:p w:rsidR="00CB5D3C" w:rsidRPr="008B7059" w:rsidRDefault="008B78B1" w:rsidP="008B78B1">
            <w:pPr>
              <w:spacing w:line="220" w:lineRule="exact"/>
              <w:jc w:val="center"/>
              <w:rPr>
                <w:i/>
                <w:sz w:val="24"/>
                <w:szCs w:val="24"/>
              </w:rPr>
            </w:pPr>
            <w:r w:rsidRPr="008B7059">
              <w:rPr>
                <w:sz w:val="24"/>
                <w:szCs w:val="24"/>
                <w:lang w:val="en-US"/>
              </w:rPr>
              <w:t xml:space="preserve">Boundary sample error, </w:t>
            </w:r>
            <w:proofErr w:type="spellStart"/>
            <w:r w:rsidRPr="008B7059">
              <w:rPr>
                <w:sz w:val="24"/>
                <w:szCs w:val="24"/>
                <w:lang w:val="en-US"/>
              </w:rPr>
              <w:t>thsd</w:t>
            </w:r>
            <w:proofErr w:type="spellEnd"/>
            <w:r w:rsidRPr="008B7059">
              <w:rPr>
                <w:sz w:val="24"/>
                <w:szCs w:val="24"/>
                <w:lang w:val="en-US"/>
              </w:rPr>
              <w:t xml:space="preserve"> hectares </w:t>
            </w:r>
          </w:p>
        </w:tc>
        <w:tc>
          <w:tcPr>
            <w:tcW w:w="1985" w:type="dxa"/>
            <w:tcBorders>
              <w:top w:val="single" w:sz="4" w:space="0" w:color="auto"/>
              <w:left w:val="single" w:sz="4" w:space="0" w:color="auto"/>
              <w:bottom w:val="single" w:sz="4" w:space="0" w:color="auto"/>
              <w:right w:val="single" w:sz="4" w:space="0" w:color="auto"/>
            </w:tcBorders>
          </w:tcPr>
          <w:p w:rsidR="00CB5D3C" w:rsidRPr="008B7059" w:rsidRDefault="008B78B1" w:rsidP="008B78B1">
            <w:pPr>
              <w:spacing w:line="220" w:lineRule="exact"/>
              <w:jc w:val="center"/>
              <w:rPr>
                <w:sz w:val="24"/>
                <w:szCs w:val="24"/>
              </w:rPr>
            </w:pPr>
            <w:r w:rsidRPr="008B7059">
              <w:rPr>
                <w:sz w:val="24"/>
                <w:szCs w:val="24"/>
                <w:lang w:val="en-US"/>
              </w:rPr>
              <w:t xml:space="preserve">Relative standard sample error, </w:t>
            </w:r>
            <w:r w:rsidR="00CB5D3C" w:rsidRPr="008B7059">
              <w:rPr>
                <w:sz w:val="24"/>
                <w:szCs w:val="24"/>
              </w:rPr>
              <w:t>%</w:t>
            </w:r>
          </w:p>
        </w:tc>
        <w:tc>
          <w:tcPr>
            <w:tcW w:w="1701" w:type="dxa"/>
            <w:tcBorders>
              <w:top w:val="single" w:sz="4" w:space="0" w:color="auto"/>
              <w:left w:val="single" w:sz="4" w:space="0" w:color="auto"/>
              <w:bottom w:val="single" w:sz="4" w:space="0" w:color="auto"/>
            </w:tcBorders>
          </w:tcPr>
          <w:p w:rsidR="00CB5D3C" w:rsidRPr="008B7059" w:rsidRDefault="008B78B1" w:rsidP="008B78B1">
            <w:pPr>
              <w:spacing w:line="220" w:lineRule="exact"/>
              <w:jc w:val="center"/>
              <w:rPr>
                <w:sz w:val="24"/>
                <w:szCs w:val="24"/>
              </w:rPr>
            </w:pPr>
            <w:r w:rsidRPr="008B7059">
              <w:rPr>
                <w:sz w:val="24"/>
                <w:szCs w:val="24"/>
                <w:lang w:val="en-US"/>
              </w:rPr>
              <w:t xml:space="preserve">Category of indicator reliability </w:t>
            </w:r>
          </w:p>
        </w:tc>
      </w:tr>
      <w:tr w:rsidR="00CB5D3C" w:rsidRPr="008B7059" w:rsidTr="008E5704">
        <w:trPr>
          <w:trHeight w:hRule="exact" w:val="255"/>
        </w:trPr>
        <w:tc>
          <w:tcPr>
            <w:tcW w:w="2268" w:type="dxa"/>
            <w:tcBorders>
              <w:top w:val="single" w:sz="4" w:space="0" w:color="auto"/>
            </w:tcBorders>
            <w:vAlign w:val="bottom"/>
          </w:tcPr>
          <w:p w:rsidR="00CB5D3C" w:rsidRPr="008B7059" w:rsidRDefault="008B78B1" w:rsidP="008B78B1">
            <w:pPr>
              <w:widowControl w:val="0"/>
              <w:spacing w:line="220" w:lineRule="exact"/>
              <w:ind w:left="57" w:hanging="57"/>
              <w:rPr>
                <w:b/>
                <w:snapToGrid w:val="0"/>
                <w:sz w:val="24"/>
                <w:szCs w:val="24"/>
              </w:rPr>
            </w:pPr>
            <w:r w:rsidRPr="008B7059">
              <w:rPr>
                <w:b/>
                <w:snapToGrid w:val="0"/>
                <w:sz w:val="24"/>
                <w:szCs w:val="24"/>
                <w:lang w:val="en-US"/>
              </w:rPr>
              <w:t xml:space="preserve">Ukraine </w:t>
            </w:r>
          </w:p>
        </w:tc>
        <w:tc>
          <w:tcPr>
            <w:tcW w:w="1985" w:type="dxa"/>
            <w:tcBorders>
              <w:top w:val="single" w:sz="4" w:space="0" w:color="auto"/>
            </w:tcBorders>
            <w:vAlign w:val="bottom"/>
          </w:tcPr>
          <w:p w:rsidR="00CB5D3C" w:rsidRPr="008B7059" w:rsidRDefault="00CB5D3C" w:rsidP="008E5704">
            <w:pPr>
              <w:spacing w:line="220" w:lineRule="exact"/>
              <w:ind w:right="57"/>
              <w:jc w:val="right"/>
              <w:rPr>
                <w:b/>
                <w:bCs/>
                <w:sz w:val="24"/>
                <w:szCs w:val="24"/>
              </w:rPr>
            </w:pPr>
            <w:r w:rsidRPr="008B7059">
              <w:rPr>
                <w:b/>
                <w:bCs/>
                <w:sz w:val="24"/>
                <w:szCs w:val="24"/>
              </w:rPr>
              <w:t>5705,3</w:t>
            </w:r>
          </w:p>
        </w:tc>
        <w:tc>
          <w:tcPr>
            <w:tcW w:w="1984" w:type="dxa"/>
            <w:tcBorders>
              <w:top w:val="single" w:sz="4" w:space="0" w:color="auto"/>
            </w:tcBorders>
            <w:vAlign w:val="bottom"/>
          </w:tcPr>
          <w:p w:rsidR="00CB5D3C" w:rsidRPr="008B7059" w:rsidRDefault="00CB5D3C" w:rsidP="008E5704">
            <w:pPr>
              <w:spacing w:line="220" w:lineRule="exact"/>
              <w:ind w:right="57"/>
              <w:jc w:val="right"/>
              <w:rPr>
                <w:b/>
                <w:bCs/>
                <w:sz w:val="24"/>
                <w:szCs w:val="24"/>
              </w:rPr>
            </w:pPr>
            <w:r w:rsidRPr="008B7059">
              <w:rPr>
                <w:b/>
                <w:bCs/>
                <w:sz w:val="24"/>
                <w:szCs w:val="24"/>
              </w:rPr>
              <w:t>114,6</w:t>
            </w:r>
          </w:p>
        </w:tc>
        <w:tc>
          <w:tcPr>
            <w:tcW w:w="1985" w:type="dxa"/>
            <w:tcBorders>
              <w:top w:val="single" w:sz="4" w:space="0" w:color="auto"/>
            </w:tcBorders>
            <w:vAlign w:val="bottom"/>
          </w:tcPr>
          <w:p w:rsidR="00CB5D3C" w:rsidRPr="008B7059" w:rsidRDefault="00CB5D3C" w:rsidP="008E5704">
            <w:pPr>
              <w:spacing w:line="220" w:lineRule="exact"/>
              <w:ind w:right="57"/>
              <w:jc w:val="right"/>
              <w:rPr>
                <w:b/>
                <w:bCs/>
                <w:sz w:val="24"/>
                <w:szCs w:val="24"/>
              </w:rPr>
            </w:pPr>
            <w:r w:rsidRPr="008B7059">
              <w:rPr>
                <w:b/>
                <w:bCs/>
                <w:sz w:val="24"/>
                <w:szCs w:val="24"/>
              </w:rPr>
              <w:t>1,03</w:t>
            </w:r>
          </w:p>
        </w:tc>
        <w:tc>
          <w:tcPr>
            <w:tcW w:w="1701" w:type="dxa"/>
            <w:tcBorders>
              <w:top w:val="single" w:sz="4" w:space="0" w:color="auto"/>
            </w:tcBorders>
            <w:vAlign w:val="bottom"/>
          </w:tcPr>
          <w:p w:rsidR="00CB5D3C" w:rsidRPr="008B7059" w:rsidRDefault="00CB5D3C" w:rsidP="008E5704">
            <w:pPr>
              <w:spacing w:line="220" w:lineRule="exact"/>
              <w:jc w:val="center"/>
              <w:rPr>
                <w:b/>
                <w:sz w:val="24"/>
                <w:szCs w:val="24"/>
              </w:rPr>
            </w:pPr>
            <w:r w:rsidRPr="008B7059">
              <w:rPr>
                <w:b/>
                <w:sz w:val="24"/>
                <w:szCs w:val="24"/>
              </w:rPr>
              <w:t>А</w:t>
            </w:r>
          </w:p>
        </w:tc>
      </w:tr>
      <w:tr w:rsidR="00CB5D3C" w:rsidRPr="008B7059" w:rsidTr="008E5704">
        <w:trPr>
          <w:trHeight w:hRule="exact" w:val="255"/>
        </w:trPr>
        <w:tc>
          <w:tcPr>
            <w:tcW w:w="2268" w:type="dxa"/>
            <w:vAlign w:val="bottom"/>
          </w:tcPr>
          <w:p w:rsidR="00CB5D3C" w:rsidRPr="008B7059" w:rsidRDefault="008B78B1" w:rsidP="008B78B1">
            <w:pPr>
              <w:widowControl w:val="0"/>
              <w:spacing w:line="220" w:lineRule="exact"/>
              <w:ind w:left="-28" w:firstLine="142"/>
              <w:rPr>
                <w:snapToGrid w:val="0"/>
                <w:sz w:val="24"/>
                <w:szCs w:val="24"/>
              </w:rPr>
            </w:pPr>
            <w:proofErr w:type="spellStart"/>
            <w:r w:rsidRPr="008B7059">
              <w:rPr>
                <w:snapToGrid w:val="0"/>
                <w:sz w:val="24"/>
                <w:szCs w:val="24"/>
                <w:lang w:val="en-US"/>
              </w:rPr>
              <w:t>Vinnytsya</w:t>
            </w:r>
            <w:proofErr w:type="spellEnd"/>
            <w:r w:rsidRPr="008B7059">
              <w:rPr>
                <w:snapToGrid w:val="0"/>
                <w:sz w:val="24"/>
                <w:szCs w:val="24"/>
                <w:lang w:val="en-US"/>
              </w:rPr>
              <w:t xml:space="preserve"> </w:t>
            </w:r>
          </w:p>
        </w:tc>
        <w:tc>
          <w:tcPr>
            <w:tcW w:w="1985" w:type="dxa"/>
            <w:shd w:val="clear" w:color="auto" w:fill="auto"/>
            <w:vAlign w:val="bottom"/>
          </w:tcPr>
          <w:p w:rsidR="00CB5D3C" w:rsidRPr="008B7059" w:rsidRDefault="00CB5D3C" w:rsidP="008E5704">
            <w:pPr>
              <w:spacing w:line="220" w:lineRule="exact"/>
              <w:ind w:right="57"/>
              <w:jc w:val="right"/>
              <w:rPr>
                <w:bCs/>
                <w:sz w:val="24"/>
                <w:szCs w:val="24"/>
              </w:rPr>
            </w:pPr>
            <w:r w:rsidRPr="008B7059">
              <w:rPr>
                <w:bCs/>
                <w:sz w:val="24"/>
                <w:szCs w:val="24"/>
              </w:rPr>
              <w:t>261,6</w:t>
            </w:r>
          </w:p>
        </w:tc>
        <w:tc>
          <w:tcPr>
            <w:tcW w:w="1984" w:type="dxa"/>
            <w:shd w:val="clear" w:color="auto" w:fill="auto"/>
            <w:vAlign w:val="bottom"/>
          </w:tcPr>
          <w:p w:rsidR="00CB5D3C" w:rsidRPr="008B7059" w:rsidRDefault="00CB5D3C" w:rsidP="008E5704">
            <w:pPr>
              <w:spacing w:line="220" w:lineRule="exact"/>
              <w:ind w:right="57"/>
              <w:jc w:val="right"/>
              <w:rPr>
                <w:bCs/>
                <w:sz w:val="24"/>
                <w:szCs w:val="24"/>
              </w:rPr>
            </w:pPr>
            <w:r w:rsidRPr="008B7059">
              <w:rPr>
                <w:bCs/>
                <w:sz w:val="24"/>
                <w:szCs w:val="24"/>
              </w:rPr>
              <w:t>21,2</w:t>
            </w:r>
          </w:p>
        </w:tc>
        <w:tc>
          <w:tcPr>
            <w:tcW w:w="1985" w:type="dxa"/>
            <w:shd w:val="clear" w:color="auto" w:fill="auto"/>
            <w:vAlign w:val="bottom"/>
          </w:tcPr>
          <w:p w:rsidR="00CB5D3C" w:rsidRPr="008B7059" w:rsidRDefault="00CB5D3C" w:rsidP="008E5704">
            <w:pPr>
              <w:spacing w:line="220" w:lineRule="exact"/>
              <w:ind w:right="57"/>
              <w:jc w:val="right"/>
              <w:rPr>
                <w:bCs/>
                <w:sz w:val="24"/>
                <w:szCs w:val="24"/>
              </w:rPr>
            </w:pPr>
            <w:r w:rsidRPr="008B7059">
              <w:rPr>
                <w:bCs/>
                <w:sz w:val="24"/>
                <w:szCs w:val="24"/>
              </w:rPr>
              <w:t>4,14</w:t>
            </w:r>
          </w:p>
        </w:tc>
        <w:tc>
          <w:tcPr>
            <w:tcW w:w="1701" w:type="dxa"/>
            <w:vAlign w:val="bottom"/>
          </w:tcPr>
          <w:p w:rsidR="00CB5D3C" w:rsidRPr="008B7059" w:rsidRDefault="00CB5D3C" w:rsidP="008E5704">
            <w:pPr>
              <w:spacing w:line="220" w:lineRule="exact"/>
              <w:jc w:val="center"/>
              <w:rPr>
                <w:sz w:val="24"/>
                <w:szCs w:val="24"/>
              </w:rPr>
            </w:pPr>
            <w:r w:rsidRPr="008B7059">
              <w:rPr>
                <w:sz w:val="24"/>
                <w:szCs w:val="24"/>
              </w:rPr>
              <w:t>А</w:t>
            </w:r>
          </w:p>
        </w:tc>
      </w:tr>
      <w:tr w:rsidR="00CB5D3C" w:rsidRPr="008B7059" w:rsidTr="008E5704">
        <w:trPr>
          <w:trHeight w:hRule="exact" w:val="255"/>
        </w:trPr>
        <w:tc>
          <w:tcPr>
            <w:tcW w:w="2268" w:type="dxa"/>
            <w:vAlign w:val="bottom"/>
          </w:tcPr>
          <w:p w:rsidR="00CB5D3C" w:rsidRPr="008B7059" w:rsidRDefault="008B78B1" w:rsidP="008B78B1">
            <w:pPr>
              <w:widowControl w:val="0"/>
              <w:spacing w:line="220" w:lineRule="exact"/>
              <w:ind w:left="-28" w:firstLine="142"/>
              <w:rPr>
                <w:snapToGrid w:val="0"/>
                <w:sz w:val="24"/>
                <w:szCs w:val="24"/>
              </w:rPr>
            </w:pPr>
            <w:proofErr w:type="spellStart"/>
            <w:r w:rsidRPr="008B7059">
              <w:rPr>
                <w:snapToGrid w:val="0"/>
                <w:sz w:val="24"/>
                <w:szCs w:val="24"/>
                <w:lang w:val="en-US"/>
              </w:rPr>
              <w:t>Volyn</w:t>
            </w:r>
            <w:proofErr w:type="spellEnd"/>
            <w:r w:rsidRPr="008B7059">
              <w:rPr>
                <w:snapToGrid w:val="0"/>
                <w:sz w:val="24"/>
                <w:szCs w:val="24"/>
                <w:lang w:val="en-US"/>
              </w:rPr>
              <w:t xml:space="preserve"> </w:t>
            </w:r>
          </w:p>
        </w:tc>
        <w:tc>
          <w:tcPr>
            <w:tcW w:w="1985" w:type="dxa"/>
            <w:tcBorders>
              <w:top w:val="nil"/>
            </w:tcBorders>
            <w:shd w:val="clear" w:color="auto" w:fill="auto"/>
            <w:vAlign w:val="bottom"/>
          </w:tcPr>
          <w:p w:rsidR="00CB5D3C" w:rsidRPr="008B7059" w:rsidRDefault="00CB5D3C" w:rsidP="008E5704">
            <w:pPr>
              <w:spacing w:line="220" w:lineRule="exact"/>
              <w:ind w:right="57"/>
              <w:jc w:val="right"/>
              <w:rPr>
                <w:bCs/>
                <w:sz w:val="24"/>
                <w:szCs w:val="24"/>
              </w:rPr>
            </w:pPr>
            <w:r w:rsidRPr="008B7059">
              <w:rPr>
                <w:bCs/>
                <w:sz w:val="24"/>
                <w:szCs w:val="24"/>
              </w:rPr>
              <w:t>295,6</w:t>
            </w:r>
          </w:p>
        </w:tc>
        <w:tc>
          <w:tcPr>
            <w:tcW w:w="1984" w:type="dxa"/>
            <w:tcBorders>
              <w:top w:val="nil"/>
            </w:tcBorders>
            <w:shd w:val="clear" w:color="auto" w:fill="auto"/>
            <w:vAlign w:val="bottom"/>
          </w:tcPr>
          <w:p w:rsidR="00CB5D3C" w:rsidRPr="008B7059" w:rsidRDefault="00CB5D3C" w:rsidP="008E5704">
            <w:pPr>
              <w:spacing w:line="220" w:lineRule="exact"/>
              <w:ind w:right="57"/>
              <w:jc w:val="right"/>
              <w:rPr>
                <w:bCs/>
                <w:sz w:val="24"/>
                <w:szCs w:val="24"/>
              </w:rPr>
            </w:pPr>
            <w:r w:rsidRPr="008B7059">
              <w:rPr>
                <w:bCs/>
                <w:sz w:val="24"/>
                <w:szCs w:val="24"/>
              </w:rPr>
              <w:t>11,1</w:t>
            </w:r>
          </w:p>
        </w:tc>
        <w:tc>
          <w:tcPr>
            <w:tcW w:w="1985" w:type="dxa"/>
            <w:tcBorders>
              <w:top w:val="nil"/>
            </w:tcBorders>
            <w:shd w:val="clear" w:color="auto" w:fill="auto"/>
            <w:vAlign w:val="bottom"/>
          </w:tcPr>
          <w:p w:rsidR="00CB5D3C" w:rsidRPr="008B7059" w:rsidRDefault="00CB5D3C" w:rsidP="008E5704">
            <w:pPr>
              <w:spacing w:line="220" w:lineRule="exact"/>
              <w:ind w:right="57"/>
              <w:jc w:val="right"/>
              <w:rPr>
                <w:bCs/>
                <w:sz w:val="24"/>
                <w:szCs w:val="24"/>
              </w:rPr>
            </w:pPr>
            <w:r w:rsidRPr="008B7059">
              <w:rPr>
                <w:bCs/>
                <w:sz w:val="24"/>
                <w:szCs w:val="24"/>
              </w:rPr>
              <w:t>1,92</w:t>
            </w:r>
          </w:p>
        </w:tc>
        <w:tc>
          <w:tcPr>
            <w:tcW w:w="1701" w:type="dxa"/>
            <w:tcBorders>
              <w:top w:val="nil"/>
            </w:tcBorders>
            <w:vAlign w:val="bottom"/>
          </w:tcPr>
          <w:p w:rsidR="00CB5D3C" w:rsidRPr="008B7059" w:rsidRDefault="00CB5D3C" w:rsidP="008E5704">
            <w:pPr>
              <w:spacing w:line="220" w:lineRule="exact"/>
              <w:jc w:val="center"/>
              <w:rPr>
                <w:sz w:val="24"/>
                <w:szCs w:val="24"/>
              </w:rPr>
            </w:pPr>
            <w:r w:rsidRPr="008B7059">
              <w:rPr>
                <w:sz w:val="24"/>
                <w:szCs w:val="24"/>
              </w:rPr>
              <w:t>А</w:t>
            </w:r>
          </w:p>
        </w:tc>
      </w:tr>
      <w:tr w:rsidR="00CB5D3C" w:rsidRPr="008B7059" w:rsidTr="008E5704">
        <w:trPr>
          <w:trHeight w:hRule="exact" w:val="255"/>
        </w:trPr>
        <w:tc>
          <w:tcPr>
            <w:tcW w:w="2268" w:type="dxa"/>
            <w:vAlign w:val="bottom"/>
          </w:tcPr>
          <w:p w:rsidR="00CB5D3C" w:rsidRPr="008B7059" w:rsidRDefault="008B78B1" w:rsidP="008B78B1">
            <w:pPr>
              <w:widowControl w:val="0"/>
              <w:spacing w:line="220" w:lineRule="exact"/>
              <w:ind w:left="-28" w:firstLine="142"/>
              <w:rPr>
                <w:snapToGrid w:val="0"/>
                <w:sz w:val="24"/>
                <w:szCs w:val="24"/>
              </w:rPr>
            </w:pPr>
            <w:proofErr w:type="spellStart"/>
            <w:r w:rsidRPr="008B7059">
              <w:rPr>
                <w:snapToGrid w:val="0"/>
                <w:sz w:val="24"/>
                <w:szCs w:val="24"/>
                <w:lang w:val="en-US"/>
              </w:rPr>
              <w:t>Dnipropetrovsk</w:t>
            </w:r>
            <w:proofErr w:type="spellEnd"/>
            <w:r w:rsidRPr="008B7059">
              <w:rPr>
                <w:snapToGrid w:val="0"/>
                <w:sz w:val="24"/>
                <w:szCs w:val="24"/>
                <w:lang w:val="en-US"/>
              </w:rPr>
              <w:t xml:space="preserve"> </w:t>
            </w:r>
            <w:proofErr w:type="spellStart"/>
            <w:r w:rsidR="00CB5D3C" w:rsidRPr="008B7059">
              <w:rPr>
                <w:snapToGrid w:val="0"/>
                <w:sz w:val="24"/>
                <w:szCs w:val="24"/>
              </w:rPr>
              <w:t>тр</w:t>
            </w:r>
            <w:r w:rsidRPr="008B7059">
              <w:rPr>
                <w:snapToGrid w:val="0"/>
                <w:sz w:val="24"/>
                <w:szCs w:val="24"/>
                <w:lang w:val="en-US"/>
              </w:rPr>
              <w:t>Dontsk</w:t>
            </w:r>
            <w:proofErr w:type="spellEnd"/>
            <w:r w:rsidRPr="008B7059">
              <w:rPr>
                <w:snapToGrid w:val="0"/>
                <w:sz w:val="24"/>
                <w:szCs w:val="24"/>
                <w:lang w:val="en-US"/>
              </w:rPr>
              <w:t xml:space="preserve"> </w:t>
            </w:r>
            <w:proofErr w:type="spellStart"/>
            <w:r w:rsidR="00CB5D3C" w:rsidRPr="008B7059">
              <w:rPr>
                <w:snapToGrid w:val="0"/>
                <w:sz w:val="24"/>
                <w:szCs w:val="24"/>
              </w:rPr>
              <w:t>овська</w:t>
            </w:r>
            <w:proofErr w:type="spellEnd"/>
          </w:p>
        </w:tc>
        <w:tc>
          <w:tcPr>
            <w:tcW w:w="1985" w:type="dxa"/>
            <w:tcBorders>
              <w:top w:val="nil"/>
            </w:tcBorders>
            <w:shd w:val="clear" w:color="auto" w:fill="auto"/>
            <w:vAlign w:val="bottom"/>
          </w:tcPr>
          <w:p w:rsidR="00CB5D3C" w:rsidRPr="008B7059" w:rsidRDefault="00CB5D3C" w:rsidP="008E5704">
            <w:pPr>
              <w:spacing w:line="220" w:lineRule="exact"/>
              <w:ind w:right="57"/>
              <w:jc w:val="right"/>
              <w:rPr>
                <w:bCs/>
                <w:sz w:val="24"/>
                <w:szCs w:val="24"/>
              </w:rPr>
            </w:pPr>
            <w:r w:rsidRPr="008B7059">
              <w:rPr>
                <w:bCs/>
                <w:sz w:val="24"/>
                <w:szCs w:val="24"/>
              </w:rPr>
              <w:t>338,6</w:t>
            </w:r>
          </w:p>
        </w:tc>
        <w:tc>
          <w:tcPr>
            <w:tcW w:w="1984" w:type="dxa"/>
            <w:tcBorders>
              <w:top w:val="nil"/>
            </w:tcBorders>
            <w:shd w:val="clear" w:color="auto" w:fill="auto"/>
            <w:vAlign w:val="bottom"/>
          </w:tcPr>
          <w:p w:rsidR="00CB5D3C" w:rsidRPr="008B7059" w:rsidRDefault="00CB5D3C" w:rsidP="008E5704">
            <w:pPr>
              <w:spacing w:line="220" w:lineRule="exact"/>
              <w:ind w:right="57"/>
              <w:jc w:val="right"/>
              <w:rPr>
                <w:bCs/>
                <w:sz w:val="24"/>
                <w:szCs w:val="24"/>
              </w:rPr>
            </w:pPr>
            <w:r w:rsidRPr="008B7059">
              <w:rPr>
                <w:bCs/>
                <w:sz w:val="24"/>
                <w:szCs w:val="24"/>
              </w:rPr>
              <w:t>98,2</w:t>
            </w:r>
          </w:p>
        </w:tc>
        <w:tc>
          <w:tcPr>
            <w:tcW w:w="1985" w:type="dxa"/>
            <w:tcBorders>
              <w:top w:val="nil"/>
            </w:tcBorders>
            <w:shd w:val="clear" w:color="auto" w:fill="auto"/>
            <w:vAlign w:val="bottom"/>
          </w:tcPr>
          <w:p w:rsidR="00CB5D3C" w:rsidRPr="008B7059" w:rsidRDefault="00CB5D3C" w:rsidP="008E5704">
            <w:pPr>
              <w:spacing w:line="220" w:lineRule="exact"/>
              <w:ind w:right="57"/>
              <w:jc w:val="right"/>
              <w:rPr>
                <w:bCs/>
                <w:sz w:val="24"/>
                <w:szCs w:val="24"/>
              </w:rPr>
            </w:pPr>
            <w:r w:rsidRPr="008B7059">
              <w:rPr>
                <w:bCs/>
                <w:sz w:val="24"/>
                <w:szCs w:val="24"/>
              </w:rPr>
              <w:t>14,80</w:t>
            </w:r>
          </w:p>
        </w:tc>
        <w:tc>
          <w:tcPr>
            <w:tcW w:w="1701" w:type="dxa"/>
            <w:tcBorders>
              <w:top w:val="nil"/>
            </w:tcBorders>
            <w:vAlign w:val="bottom"/>
          </w:tcPr>
          <w:p w:rsidR="00CB5D3C" w:rsidRPr="008B7059" w:rsidRDefault="00CB5D3C" w:rsidP="008E5704">
            <w:pPr>
              <w:spacing w:line="220" w:lineRule="exact"/>
              <w:jc w:val="center"/>
              <w:rPr>
                <w:sz w:val="24"/>
                <w:szCs w:val="24"/>
              </w:rPr>
            </w:pPr>
            <w:r w:rsidRPr="008B7059">
              <w:rPr>
                <w:sz w:val="24"/>
                <w:szCs w:val="24"/>
              </w:rPr>
              <w:t>В</w:t>
            </w:r>
          </w:p>
        </w:tc>
      </w:tr>
      <w:tr w:rsidR="00CB5D3C" w:rsidRPr="008B7059" w:rsidTr="008E5704">
        <w:trPr>
          <w:trHeight w:hRule="exact" w:val="255"/>
        </w:trPr>
        <w:tc>
          <w:tcPr>
            <w:tcW w:w="2268" w:type="dxa"/>
            <w:vAlign w:val="bottom"/>
          </w:tcPr>
          <w:p w:rsidR="00CB5D3C" w:rsidRPr="008B7059" w:rsidRDefault="008B78B1" w:rsidP="008E5704">
            <w:pPr>
              <w:widowControl w:val="0"/>
              <w:spacing w:line="220" w:lineRule="exact"/>
              <w:ind w:left="-28" w:firstLine="142"/>
              <w:rPr>
                <w:snapToGrid w:val="0"/>
                <w:sz w:val="24"/>
                <w:szCs w:val="24"/>
              </w:rPr>
            </w:pPr>
            <w:proofErr w:type="spellStart"/>
            <w:r w:rsidRPr="008B7059">
              <w:rPr>
                <w:snapToGrid w:val="0"/>
                <w:sz w:val="24"/>
                <w:szCs w:val="24"/>
              </w:rPr>
              <w:t>Donetsk</w:t>
            </w:r>
            <w:proofErr w:type="spellEnd"/>
          </w:p>
        </w:tc>
        <w:tc>
          <w:tcPr>
            <w:tcW w:w="1985" w:type="dxa"/>
            <w:tcBorders>
              <w:top w:val="nil"/>
            </w:tcBorders>
            <w:shd w:val="clear" w:color="auto" w:fill="auto"/>
            <w:vAlign w:val="bottom"/>
          </w:tcPr>
          <w:p w:rsidR="00CB5D3C" w:rsidRPr="008B7059" w:rsidRDefault="00CB5D3C" w:rsidP="008E5704">
            <w:pPr>
              <w:spacing w:line="220" w:lineRule="exact"/>
              <w:ind w:right="57"/>
              <w:jc w:val="right"/>
              <w:rPr>
                <w:bCs/>
                <w:sz w:val="24"/>
                <w:szCs w:val="24"/>
              </w:rPr>
            </w:pPr>
            <w:r w:rsidRPr="008B7059">
              <w:rPr>
                <w:bCs/>
                <w:sz w:val="24"/>
                <w:szCs w:val="24"/>
              </w:rPr>
              <w:t>232,1</w:t>
            </w:r>
          </w:p>
        </w:tc>
        <w:tc>
          <w:tcPr>
            <w:tcW w:w="1984" w:type="dxa"/>
            <w:tcBorders>
              <w:top w:val="nil"/>
            </w:tcBorders>
            <w:shd w:val="clear" w:color="auto" w:fill="auto"/>
            <w:vAlign w:val="bottom"/>
          </w:tcPr>
          <w:p w:rsidR="00CB5D3C" w:rsidRPr="008B7059" w:rsidRDefault="00CB5D3C" w:rsidP="008E5704">
            <w:pPr>
              <w:spacing w:line="220" w:lineRule="exact"/>
              <w:ind w:right="57"/>
              <w:jc w:val="right"/>
              <w:rPr>
                <w:bCs/>
                <w:sz w:val="24"/>
                <w:szCs w:val="24"/>
              </w:rPr>
            </w:pPr>
            <w:r w:rsidRPr="008B7059">
              <w:rPr>
                <w:bCs/>
                <w:sz w:val="24"/>
                <w:szCs w:val="24"/>
              </w:rPr>
              <w:t>38,6</w:t>
            </w:r>
          </w:p>
        </w:tc>
        <w:tc>
          <w:tcPr>
            <w:tcW w:w="1985" w:type="dxa"/>
            <w:tcBorders>
              <w:top w:val="nil"/>
            </w:tcBorders>
            <w:shd w:val="clear" w:color="auto" w:fill="auto"/>
            <w:vAlign w:val="bottom"/>
          </w:tcPr>
          <w:p w:rsidR="00CB5D3C" w:rsidRPr="008B7059" w:rsidRDefault="00CB5D3C" w:rsidP="008E5704">
            <w:pPr>
              <w:spacing w:line="220" w:lineRule="exact"/>
              <w:ind w:right="57"/>
              <w:jc w:val="right"/>
              <w:rPr>
                <w:bCs/>
                <w:sz w:val="24"/>
                <w:szCs w:val="24"/>
              </w:rPr>
            </w:pPr>
            <w:r w:rsidRPr="008B7059">
              <w:rPr>
                <w:bCs/>
                <w:sz w:val="24"/>
                <w:szCs w:val="24"/>
              </w:rPr>
              <w:t>8,49</w:t>
            </w:r>
          </w:p>
        </w:tc>
        <w:tc>
          <w:tcPr>
            <w:tcW w:w="1701" w:type="dxa"/>
            <w:tcBorders>
              <w:top w:val="nil"/>
            </w:tcBorders>
            <w:vAlign w:val="bottom"/>
          </w:tcPr>
          <w:p w:rsidR="00CB5D3C" w:rsidRPr="008B7059" w:rsidRDefault="00CB5D3C" w:rsidP="008E5704">
            <w:pPr>
              <w:spacing w:line="220" w:lineRule="exact"/>
              <w:jc w:val="center"/>
              <w:rPr>
                <w:sz w:val="24"/>
                <w:szCs w:val="24"/>
              </w:rPr>
            </w:pPr>
            <w:r w:rsidRPr="008B7059">
              <w:rPr>
                <w:sz w:val="24"/>
                <w:szCs w:val="24"/>
              </w:rPr>
              <w:t>Б</w:t>
            </w:r>
          </w:p>
        </w:tc>
      </w:tr>
      <w:tr w:rsidR="00CB5D3C" w:rsidRPr="008B7059" w:rsidTr="008E5704">
        <w:trPr>
          <w:trHeight w:hRule="exact" w:val="255"/>
        </w:trPr>
        <w:tc>
          <w:tcPr>
            <w:tcW w:w="2268" w:type="dxa"/>
            <w:vAlign w:val="bottom"/>
          </w:tcPr>
          <w:p w:rsidR="00CB5D3C" w:rsidRPr="008B7059" w:rsidRDefault="008B78B1" w:rsidP="008E5704">
            <w:pPr>
              <w:widowControl w:val="0"/>
              <w:spacing w:line="220" w:lineRule="exact"/>
              <w:ind w:left="-28" w:firstLine="142"/>
              <w:rPr>
                <w:snapToGrid w:val="0"/>
                <w:sz w:val="24"/>
                <w:szCs w:val="24"/>
              </w:rPr>
            </w:pPr>
            <w:proofErr w:type="spellStart"/>
            <w:r w:rsidRPr="008B7059">
              <w:rPr>
                <w:snapToGrid w:val="0"/>
                <w:sz w:val="24"/>
                <w:szCs w:val="24"/>
              </w:rPr>
              <w:t>Zhytomyr</w:t>
            </w:r>
            <w:proofErr w:type="spellEnd"/>
          </w:p>
        </w:tc>
        <w:tc>
          <w:tcPr>
            <w:tcW w:w="1985" w:type="dxa"/>
            <w:tcBorders>
              <w:top w:val="nil"/>
            </w:tcBorders>
            <w:shd w:val="clear" w:color="auto" w:fill="auto"/>
            <w:vAlign w:val="bottom"/>
          </w:tcPr>
          <w:p w:rsidR="00CB5D3C" w:rsidRPr="008B7059" w:rsidRDefault="00CB5D3C" w:rsidP="008E5704">
            <w:pPr>
              <w:spacing w:line="220" w:lineRule="exact"/>
              <w:ind w:right="57"/>
              <w:jc w:val="right"/>
              <w:rPr>
                <w:bCs/>
                <w:sz w:val="24"/>
                <w:szCs w:val="24"/>
              </w:rPr>
            </w:pPr>
            <w:r w:rsidRPr="008B7059">
              <w:rPr>
                <w:bCs/>
                <w:sz w:val="24"/>
                <w:szCs w:val="24"/>
              </w:rPr>
              <w:t>188,6</w:t>
            </w:r>
          </w:p>
        </w:tc>
        <w:tc>
          <w:tcPr>
            <w:tcW w:w="1984" w:type="dxa"/>
            <w:tcBorders>
              <w:top w:val="nil"/>
            </w:tcBorders>
            <w:shd w:val="clear" w:color="auto" w:fill="auto"/>
            <w:vAlign w:val="bottom"/>
          </w:tcPr>
          <w:p w:rsidR="00CB5D3C" w:rsidRPr="008B7059" w:rsidRDefault="00CB5D3C" w:rsidP="008E5704">
            <w:pPr>
              <w:spacing w:line="220" w:lineRule="exact"/>
              <w:ind w:right="57"/>
              <w:jc w:val="right"/>
              <w:rPr>
                <w:bCs/>
                <w:sz w:val="24"/>
                <w:szCs w:val="24"/>
              </w:rPr>
            </w:pPr>
            <w:r w:rsidRPr="008B7059">
              <w:rPr>
                <w:bCs/>
                <w:sz w:val="24"/>
                <w:szCs w:val="24"/>
              </w:rPr>
              <w:t>16,1</w:t>
            </w:r>
          </w:p>
        </w:tc>
        <w:tc>
          <w:tcPr>
            <w:tcW w:w="1985" w:type="dxa"/>
            <w:tcBorders>
              <w:top w:val="nil"/>
            </w:tcBorders>
            <w:shd w:val="clear" w:color="auto" w:fill="auto"/>
            <w:vAlign w:val="bottom"/>
          </w:tcPr>
          <w:p w:rsidR="00CB5D3C" w:rsidRPr="008B7059" w:rsidRDefault="00CB5D3C" w:rsidP="008E5704">
            <w:pPr>
              <w:spacing w:line="220" w:lineRule="exact"/>
              <w:ind w:right="57"/>
              <w:jc w:val="right"/>
              <w:rPr>
                <w:bCs/>
                <w:sz w:val="24"/>
                <w:szCs w:val="24"/>
              </w:rPr>
            </w:pPr>
            <w:r w:rsidRPr="008B7059">
              <w:rPr>
                <w:bCs/>
                <w:sz w:val="24"/>
                <w:szCs w:val="24"/>
              </w:rPr>
              <w:t>4,34</w:t>
            </w:r>
          </w:p>
        </w:tc>
        <w:tc>
          <w:tcPr>
            <w:tcW w:w="1701" w:type="dxa"/>
            <w:tcBorders>
              <w:top w:val="nil"/>
            </w:tcBorders>
            <w:vAlign w:val="bottom"/>
          </w:tcPr>
          <w:p w:rsidR="00CB5D3C" w:rsidRPr="008B7059" w:rsidRDefault="00CB5D3C" w:rsidP="008E5704">
            <w:pPr>
              <w:spacing w:line="220" w:lineRule="exact"/>
              <w:jc w:val="center"/>
              <w:rPr>
                <w:sz w:val="24"/>
                <w:szCs w:val="24"/>
              </w:rPr>
            </w:pPr>
            <w:r w:rsidRPr="008B7059">
              <w:rPr>
                <w:sz w:val="24"/>
                <w:szCs w:val="24"/>
              </w:rPr>
              <w:t>А</w:t>
            </w:r>
          </w:p>
        </w:tc>
      </w:tr>
      <w:tr w:rsidR="00CB5D3C" w:rsidRPr="008B7059" w:rsidTr="008E5704">
        <w:trPr>
          <w:trHeight w:hRule="exact" w:val="255"/>
        </w:trPr>
        <w:tc>
          <w:tcPr>
            <w:tcW w:w="2268" w:type="dxa"/>
            <w:vAlign w:val="bottom"/>
          </w:tcPr>
          <w:p w:rsidR="00CB5D3C" w:rsidRPr="008B7059" w:rsidRDefault="008B78B1" w:rsidP="008E5704">
            <w:pPr>
              <w:widowControl w:val="0"/>
              <w:spacing w:line="220" w:lineRule="exact"/>
              <w:ind w:left="-28" w:firstLine="142"/>
              <w:rPr>
                <w:snapToGrid w:val="0"/>
                <w:sz w:val="24"/>
                <w:szCs w:val="24"/>
              </w:rPr>
            </w:pPr>
            <w:proofErr w:type="spellStart"/>
            <w:r w:rsidRPr="008B7059">
              <w:rPr>
                <w:snapToGrid w:val="0"/>
                <w:sz w:val="24"/>
                <w:szCs w:val="24"/>
              </w:rPr>
              <w:t>Zakarpattya</w:t>
            </w:r>
            <w:proofErr w:type="spellEnd"/>
          </w:p>
        </w:tc>
        <w:tc>
          <w:tcPr>
            <w:tcW w:w="1985" w:type="dxa"/>
            <w:tcBorders>
              <w:top w:val="nil"/>
            </w:tcBorders>
            <w:shd w:val="clear" w:color="auto" w:fill="auto"/>
            <w:vAlign w:val="bottom"/>
          </w:tcPr>
          <w:p w:rsidR="00CB5D3C" w:rsidRPr="008B7059" w:rsidRDefault="00CB5D3C" w:rsidP="008E5704">
            <w:pPr>
              <w:spacing w:line="220" w:lineRule="exact"/>
              <w:ind w:right="57"/>
              <w:jc w:val="right"/>
              <w:rPr>
                <w:bCs/>
                <w:sz w:val="24"/>
                <w:szCs w:val="24"/>
              </w:rPr>
            </w:pPr>
            <w:r w:rsidRPr="008B7059">
              <w:rPr>
                <w:bCs/>
                <w:sz w:val="24"/>
                <w:szCs w:val="24"/>
              </w:rPr>
              <w:t>213,4</w:t>
            </w:r>
          </w:p>
        </w:tc>
        <w:tc>
          <w:tcPr>
            <w:tcW w:w="1984" w:type="dxa"/>
            <w:tcBorders>
              <w:top w:val="nil"/>
            </w:tcBorders>
            <w:shd w:val="clear" w:color="auto" w:fill="auto"/>
            <w:vAlign w:val="bottom"/>
          </w:tcPr>
          <w:p w:rsidR="00CB5D3C" w:rsidRPr="008B7059" w:rsidRDefault="00CB5D3C" w:rsidP="008E5704">
            <w:pPr>
              <w:spacing w:line="220" w:lineRule="exact"/>
              <w:ind w:right="57"/>
              <w:jc w:val="right"/>
              <w:rPr>
                <w:bCs/>
                <w:sz w:val="24"/>
                <w:szCs w:val="24"/>
              </w:rPr>
            </w:pPr>
            <w:r w:rsidRPr="008B7059">
              <w:rPr>
                <w:bCs/>
                <w:sz w:val="24"/>
                <w:szCs w:val="24"/>
              </w:rPr>
              <w:t>15,3</w:t>
            </w:r>
          </w:p>
        </w:tc>
        <w:tc>
          <w:tcPr>
            <w:tcW w:w="1985" w:type="dxa"/>
            <w:tcBorders>
              <w:top w:val="nil"/>
            </w:tcBorders>
            <w:shd w:val="clear" w:color="auto" w:fill="auto"/>
            <w:vAlign w:val="bottom"/>
          </w:tcPr>
          <w:p w:rsidR="00CB5D3C" w:rsidRPr="008B7059" w:rsidRDefault="00CB5D3C" w:rsidP="008E5704">
            <w:pPr>
              <w:spacing w:line="220" w:lineRule="exact"/>
              <w:ind w:right="57"/>
              <w:jc w:val="right"/>
              <w:rPr>
                <w:bCs/>
                <w:sz w:val="24"/>
                <w:szCs w:val="24"/>
              </w:rPr>
            </w:pPr>
            <w:r w:rsidRPr="008B7059">
              <w:rPr>
                <w:bCs/>
                <w:sz w:val="24"/>
                <w:szCs w:val="24"/>
              </w:rPr>
              <w:t>3,66</w:t>
            </w:r>
          </w:p>
        </w:tc>
        <w:tc>
          <w:tcPr>
            <w:tcW w:w="1701" w:type="dxa"/>
            <w:tcBorders>
              <w:top w:val="nil"/>
            </w:tcBorders>
            <w:vAlign w:val="bottom"/>
          </w:tcPr>
          <w:p w:rsidR="00CB5D3C" w:rsidRPr="008B7059" w:rsidRDefault="00CB5D3C" w:rsidP="008E5704">
            <w:pPr>
              <w:spacing w:line="220" w:lineRule="exact"/>
              <w:jc w:val="center"/>
              <w:rPr>
                <w:sz w:val="24"/>
                <w:szCs w:val="24"/>
              </w:rPr>
            </w:pPr>
            <w:r w:rsidRPr="008B7059">
              <w:rPr>
                <w:sz w:val="24"/>
                <w:szCs w:val="24"/>
              </w:rPr>
              <w:t>А</w:t>
            </w:r>
          </w:p>
        </w:tc>
      </w:tr>
      <w:tr w:rsidR="00CB5D3C" w:rsidRPr="008B7059" w:rsidTr="008E5704">
        <w:trPr>
          <w:trHeight w:hRule="exact" w:val="255"/>
        </w:trPr>
        <w:tc>
          <w:tcPr>
            <w:tcW w:w="2268" w:type="dxa"/>
            <w:vAlign w:val="bottom"/>
          </w:tcPr>
          <w:p w:rsidR="00CB5D3C" w:rsidRPr="008B7059" w:rsidRDefault="008B78B1" w:rsidP="008E5704">
            <w:pPr>
              <w:widowControl w:val="0"/>
              <w:spacing w:line="220" w:lineRule="exact"/>
              <w:ind w:left="-28" w:firstLine="142"/>
              <w:rPr>
                <w:snapToGrid w:val="0"/>
                <w:sz w:val="24"/>
                <w:szCs w:val="24"/>
                <w:lang w:val="en-US"/>
              </w:rPr>
            </w:pPr>
            <w:proofErr w:type="spellStart"/>
            <w:r w:rsidRPr="008B7059">
              <w:rPr>
                <w:snapToGrid w:val="0"/>
                <w:sz w:val="24"/>
                <w:szCs w:val="24"/>
              </w:rPr>
              <w:t>Za</w:t>
            </w:r>
            <w:r w:rsidRPr="008B7059">
              <w:rPr>
                <w:snapToGrid w:val="0"/>
                <w:sz w:val="24"/>
                <w:szCs w:val="24"/>
                <w:lang w:val="en-US"/>
              </w:rPr>
              <w:t>porizhzhya</w:t>
            </w:r>
            <w:proofErr w:type="spellEnd"/>
          </w:p>
        </w:tc>
        <w:tc>
          <w:tcPr>
            <w:tcW w:w="1985" w:type="dxa"/>
            <w:tcBorders>
              <w:top w:val="nil"/>
            </w:tcBorders>
            <w:shd w:val="clear" w:color="auto" w:fill="auto"/>
            <w:vAlign w:val="bottom"/>
          </w:tcPr>
          <w:p w:rsidR="00CB5D3C" w:rsidRPr="008B7059" w:rsidRDefault="00CB5D3C" w:rsidP="008E5704">
            <w:pPr>
              <w:spacing w:line="220" w:lineRule="exact"/>
              <w:ind w:right="57"/>
              <w:jc w:val="right"/>
              <w:rPr>
                <w:bCs/>
                <w:sz w:val="24"/>
                <w:szCs w:val="24"/>
              </w:rPr>
            </w:pPr>
            <w:r w:rsidRPr="008B7059">
              <w:rPr>
                <w:bCs/>
                <w:sz w:val="24"/>
                <w:szCs w:val="24"/>
              </w:rPr>
              <w:t>324,0</w:t>
            </w:r>
          </w:p>
        </w:tc>
        <w:tc>
          <w:tcPr>
            <w:tcW w:w="1984" w:type="dxa"/>
            <w:tcBorders>
              <w:top w:val="nil"/>
            </w:tcBorders>
            <w:shd w:val="clear" w:color="auto" w:fill="auto"/>
            <w:vAlign w:val="bottom"/>
          </w:tcPr>
          <w:p w:rsidR="00CB5D3C" w:rsidRPr="008B7059" w:rsidRDefault="00CB5D3C" w:rsidP="008E5704">
            <w:pPr>
              <w:spacing w:line="220" w:lineRule="exact"/>
              <w:ind w:right="57"/>
              <w:jc w:val="right"/>
              <w:rPr>
                <w:bCs/>
                <w:sz w:val="24"/>
                <w:szCs w:val="24"/>
              </w:rPr>
            </w:pPr>
            <w:r w:rsidRPr="008B7059">
              <w:rPr>
                <w:bCs/>
                <w:sz w:val="24"/>
                <w:szCs w:val="24"/>
              </w:rPr>
              <w:t>49,3</w:t>
            </w:r>
          </w:p>
        </w:tc>
        <w:tc>
          <w:tcPr>
            <w:tcW w:w="1985" w:type="dxa"/>
            <w:tcBorders>
              <w:top w:val="nil"/>
            </w:tcBorders>
            <w:shd w:val="clear" w:color="auto" w:fill="auto"/>
            <w:vAlign w:val="bottom"/>
          </w:tcPr>
          <w:p w:rsidR="00CB5D3C" w:rsidRPr="008B7059" w:rsidRDefault="00CB5D3C" w:rsidP="008E5704">
            <w:pPr>
              <w:spacing w:line="220" w:lineRule="exact"/>
              <w:ind w:right="57"/>
              <w:jc w:val="right"/>
              <w:rPr>
                <w:bCs/>
                <w:sz w:val="24"/>
                <w:szCs w:val="24"/>
              </w:rPr>
            </w:pPr>
            <w:r w:rsidRPr="008B7059">
              <w:rPr>
                <w:bCs/>
                <w:sz w:val="24"/>
                <w:szCs w:val="24"/>
              </w:rPr>
              <w:t>7,76</w:t>
            </w:r>
          </w:p>
        </w:tc>
        <w:tc>
          <w:tcPr>
            <w:tcW w:w="1701" w:type="dxa"/>
            <w:tcBorders>
              <w:top w:val="nil"/>
            </w:tcBorders>
            <w:vAlign w:val="bottom"/>
          </w:tcPr>
          <w:p w:rsidR="00CB5D3C" w:rsidRPr="008B7059" w:rsidRDefault="00CB5D3C" w:rsidP="008E5704">
            <w:pPr>
              <w:spacing w:line="220" w:lineRule="exact"/>
              <w:jc w:val="center"/>
              <w:rPr>
                <w:sz w:val="24"/>
                <w:szCs w:val="24"/>
              </w:rPr>
            </w:pPr>
            <w:r w:rsidRPr="008B7059">
              <w:rPr>
                <w:sz w:val="24"/>
                <w:szCs w:val="24"/>
              </w:rPr>
              <w:t>Б</w:t>
            </w:r>
          </w:p>
        </w:tc>
      </w:tr>
      <w:tr w:rsidR="00CB5D3C" w:rsidRPr="008B7059" w:rsidTr="008E5704">
        <w:trPr>
          <w:trHeight w:hRule="exact" w:val="255"/>
        </w:trPr>
        <w:tc>
          <w:tcPr>
            <w:tcW w:w="2268" w:type="dxa"/>
            <w:vAlign w:val="bottom"/>
          </w:tcPr>
          <w:p w:rsidR="00CB5D3C" w:rsidRPr="008B7059" w:rsidRDefault="008B78B1" w:rsidP="008E5704">
            <w:pPr>
              <w:widowControl w:val="0"/>
              <w:spacing w:line="220" w:lineRule="exact"/>
              <w:ind w:left="-28" w:firstLine="142"/>
              <w:rPr>
                <w:snapToGrid w:val="0"/>
                <w:sz w:val="24"/>
                <w:szCs w:val="24"/>
                <w:lang w:val="en-US"/>
              </w:rPr>
            </w:pPr>
            <w:proofErr w:type="spellStart"/>
            <w:r w:rsidRPr="008B7059">
              <w:rPr>
                <w:snapToGrid w:val="0"/>
                <w:sz w:val="24"/>
                <w:szCs w:val="24"/>
              </w:rPr>
              <w:t>Ivano</w:t>
            </w:r>
            <w:proofErr w:type="spellEnd"/>
            <w:r w:rsidRPr="008B7059">
              <w:rPr>
                <w:snapToGrid w:val="0"/>
                <w:sz w:val="24"/>
                <w:szCs w:val="24"/>
              </w:rPr>
              <w:t>-F</w:t>
            </w:r>
            <w:proofErr w:type="spellStart"/>
            <w:r w:rsidRPr="008B7059">
              <w:rPr>
                <w:snapToGrid w:val="0"/>
                <w:sz w:val="24"/>
                <w:szCs w:val="24"/>
                <w:lang w:val="en-US"/>
              </w:rPr>
              <w:t>rankivsk</w:t>
            </w:r>
            <w:proofErr w:type="spellEnd"/>
            <w:r w:rsidRPr="008B7059">
              <w:rPr>
                <w:snapToGrid w:val="0"/>
                <w:sz w:val="24"/>
                <w:szCs w:val="24"/>
                <w:lang w:val="en-US"/>
              </w:rPr>
              <w:t xml:space="preserve"> </w:t>
            </w:r>
          </w:p>
        </w:tc>
        <w:tc>
          <w:tcPr>
            <w:tcW w:w="1985" w:type="dxa"/>
            <w:tcBorders>
              <w:top w:val="nil"/>
            </w:tcBorders>
            <w:shd w:val="clear" w:color="auto" w:fill="auto"/>
            <w:vAlign w:val="bottom"/>
          </w:tcPr>
          <w:p w:rsidR="00CB5D3C" w:rsidRPr="008B7059" w:rsidRDefault="00CB5D3C" w:rsidP="008E5704">
            <w:pPr>
              <w:spacing w:line="220" w:lineRule="exact"/>
              <w:ind w:right="57"/>
              <w:jc w:val="right"/>
              <w:rPr>
                <w:bCs/>
                <w:sz w:val="24"/>
                <w:szCs w:val="24"/>
              </w:rPr>
            </w:pPr>
            <w:r w:rsidRPr="008B7059">
              <w:rPr>
                <w:bCs/>
                <w:sz w:val="24"/>
                <w:szCs w:val="24"/>
              </w:rPr>
              <w:t>228,4</w:t>
            </w:r>
          </w:p>
        </w:tc>
        <w:tc>
          <w:tcPr>
            <w:tcW w:w="1984" w:type="dxa"/>
            <w:tcBorders>
              <w:top w:val="nil"/>
            </w:tcBorders>
            <w:shd w:val="clear" w:color="auto" w:fill="auto"/>
            <w:vAlign w:val="bottom"/>
          </w:tcPr>
          <w:p w:rsidR="00CB5D3C" w:rsidRPr="008B7059" w:rsidRDefault="00CB5D3C" w:rsidP="008E5704">
            <w:pPr>
              <w:spacing w:line="220" w:lineRule="exact"/>
              <w:ind w:right="57"/>
              <w:jc w:val="right"/>
              <w:rPr>
                <w:bCs/>
                <w:sz w:val="24"/>
                <w:szCs w:val="24"/>
              </w:rPr>
            </w:pPr>
            <w:r w:rsidRPr="008B7059">
              <w:rPr>
                <w:bCs/>
                <w:sz w:val="24"/>
                <w:szCs w:val="24"/>
              </w:rPr>
              <w:t>22,6</w:t>
            </w:r>
          </w:p>
        </w:tc>
        <w:tc>
          <w:tcPr>
            <w:tcW w:w="1985" w:type="dxa"/>
            <w:tcBorders>
              <w:top w:val="nil"/>
            </w:tcBorders>
            <w:shd w:val="clear" w:color="auto" w:fill="auto"/>
            <w:vAlign w:val="bottom"/>
          </w:tcPr>
          <w:p w:rsidR="00CB5D3C" w:rsidRPr="008B7059" w:rsidRDefault="00CB5D3C" w:rsidP="008E5704">
            <w:pPr>
              <w:spacing w:line="220" w:lineRule="exact"/>
              <w:ind w:right="57"/>
              <w:jc w:val="right"/>
              <w:rPr>
                <w:bCs/>
                <w:sz w:val="24"/>
                <w:szCs w:val="24"/>
              </w:rPr>
            </w:pPr>
            <w:r w:rsidRPr="008B7059">
              <w:rPr>
                <w:bCs/>
                <w:sz w:val="24"/>
                <w:szCs w:val="24"/>
              </w:rPr>
              <w:t>5,04</w:t>
            </w:r>
          </w:p>
        </w:tc>
        <w:tc>
          <w:tcPr>
            <w:tcW w:w="1701" w:type="dxa"/>
            <w:tcBorders>
              <w:top w:val="nil"/>
            </w:tcBorders>
            <w:vAlign w:val="bottom"/>
          </w:tcPr>
          <w:p w:rsidR="00CB5D3C" w:rsidRPr="008B7059" w:rsidRDefault="00CB5D3C" w:rsidP="008E5704">
            <w:pPr>
              <w:spacing w:line="220" w:lineRule="exact"/>
              <w:jc w:val="center"/>
              <w:rPr>
                <w:sz w:val="24"/>
                <w:szCs w:val="24"/>
              </w:rPr>
            </w:pPr>
            <w:r w:rsidRPr="008B7059">
              <w:rPr>
                <w:sz w:val="24"/>
                <w:szCs w:val="24"/>
              </w:rPr>
              <w:t>Б</w:t>
            </w:r>
          </w:p>
        </w:tc>
      </w:tr>
      <w:tr w:rsidR="00CB5D3C" w:rsidRPr="008B7059" w:rsidTr="008E5704">
        <w:trPr>
          <w:trHeight w:hRule="exact" w:val="255"/>
        </w:trPr>
        <w:tc>
          <w:tcPr>
            <w:tcW w:w="2268" w:type="dxa"/>
            <w:vAlign w:val="bottom"/>
          </w:tcPr>
          <w:p w:rsidR="00CB5D3C" w:rsidRPr="008B7059" w:rsidRDefault="008B78B1" w:rsidP="008E5704">
            <w:pPr>
              <w:widowControl w:val="0"/>
              <w:spacing w:line="220" w:lineRule="exact"/>
              <w:ind w:left="-28" w:firstLine="142"/>
              <w:rPr>
                <w:snapToGrid w:val="0"/>
                <w:sz w:val="24"/>
                <w:szCs w:val="24"/>
              </w:rPr>
            </w:pPr>
            <w:proofErr w:type="spellStart"/>
            <w:r w:rsidRPr="008B7059">
              <w:rPr>
                <w:snapToGrid w:val="0"/>
                <w:sz w:val="24"/>
                <w:szCs w:val="24"/>
              </w:rPr>
              <w:t>Kyiv</w:t>
            </w:r>
            <w:proofErr w:type="spellEnd"/>
            <w:r w:rsidRPr="008B7059">
              <w:rPr>
                <w:snapToGrid w:val="0"/>
                <w:sz w:val="24"/>
                <w:szCs w:val="24"/>
              </w:rPr>
              <w:t xml:space="preserve"> </w:t>
            </w:r>
          </w:p>
        </w:tc>
        <w:tc>
          <w:tcPr>
            <w:tcW w:w="1985" w:type="dxa"/>
            <w:tcBorders>
              <w:top w:val="nil"/>
            </w:tcBorders>
            <w:shd w:val="clear" w:color="auto" w:fill="auto"/>
            <w:vAlign w:val="bottom"/>
          </w:tcPr>
          <w:p w:rsidR="00CB5D3C" w:rsidRPr="008B7059" w:rsidRDefault="00CB5D3C" w:rsidP="008E5704">
            <w:pPr>
              <w:spacing w:line="220" w:lineRule="exact"/>
              <w:ind w:right="57"/>
              <w:jc w:val="right"/>
              <w:rPr>
                <w:bCs/>
                <w:sz w:val="24"/>
                <w:szCs w:val="24"/>
              </w:rPr>
            </w:pPr>
            <w:r w:rsidRPr="008B7059">
              <w:rPr>
                <w:bCs/>
                <w:sz w:val="24"/>
                <w:szCs w:val="24"/>
              </w:rPr>
              <w:t>170,8</w:t>
            </w:r>
          </w:p>
        </w:tc>
        <w:tc>
          <w:tcPr>
            <w:tcW w:w="1984" w:type="dxa"/>
            <w:tcBorders>
              <w:top w:val="nil"/>
            </w:tcBorders>
            <w:shd w:val="clear" w:color="auto" w:fill="auto"/>
            <w:vAlign w:val="bottom"/>
          </w:tcPr>
          <w:p w:rsidR="00CB5D3C" w:rsidRPr="008B7059" w:rsidRDefault="00CB5D3C" w:rsidP="008E5704">
            <w:pPr>
              <w:spacing w:line="220" w:lineRule="exact"/>
              <w:ind w:right="57"/>
              <w:jc w:val="right"/>
              <w:rPr>
                <w:bCs/>
                <w:sz w:val="24"/>
                <w:szCs w:val="24"/>
              </w:rPr>
            </w:pPr>
            <w:r w:rsidRPr="008B7059">
              <w:rPr>
                <w:bCs/>
                <w:sz w:val="24"/>
                <w:szCs w:val="24"/>
              </w:rPr>
              <w:t>19,5</w:t>
            </w:r>
          </w:p>
        </w:tc>
        <w:tc>
          <w:tcPr>
            <w:tcW w:w="1985" w:type="dxa"/>
            <w:tcBorders>
              <w:top w:val="nil"/>
            </w:tcBorders>
            <w:shd w:val="clear" w:color="auto" w:fill="auto"/>
            <w:vAlign w:val="bottom"/>
          </w:tcPr>
          <w:p w:rsidR="00CB5D3C" w:rsidRPr="008B7059" w:rsidRDefault="00CB5D3C" w:rsidP="008E5704">
            <w:pPr>
              <w:spacing w:line="220" w:lineRule="exact"/>
              <w:ind w:right="57"/>
              <w:jc w:val="right"/>
              <w:rPr>
                <w:bCs/>
                <w:sz w:val="24"/>
                <w:szCs w:val="24"/>
              </w:rPr>
            </w:pPr>
            <w:r w:rsidRPr="008B7059">
              <w:rPr>
                <w:bCs/>
                <w:sz w:val="24"/>
                <w:szCs w:val="24"/>
              </w:rPr>
              <w:t>5,82</w:t>
            </w:r>
          </w:p>
        </w:tc>
        <w:tc>
          <w:tcPr>
            <w:tcW w:w="1701" w:type="dxa"/>
            <w:tcBorders>
              <w:top w:val="nil"/>
            </w:tcBorders>
            <w:vAlign w:val="bottom"/>
          </w:tcPr>
          <w:p w:rsidR="00CB5D3C" w:rsidRPr="008B7059" w:rsidRDefault="00CB5D3C" w:rsidP="008E5704">
            <w:pPr>
              <w:spacing w:line="220" w:lineRule="exact"/>
              <w:jc w:val="center"/>
              <w:rPr>
                <w:sz w:val="24"/>
                <w:szCs w:val="24"/>
              </w:rPr>
            </w:pPr>
            <w:r w:rsidRPr="008B7059">
              <w:rPr>
                <w:sz w:val="24"/>
                <w:szCs w:val="24"/>
              </w:rPr>
              <w:t>Б</w:t>
            </w:r>
          </w:p>
        </w:tc>
      </w:tr>
      <w:tr w:rsidR="00CB5D3C" w:rsidRPr="008B7059" w:rsidTr="008E5704">
        <w:trPr>
          <w:trHeight w:hRule="exact" w:val="255"/>
        </w:trPr>
        <w:tc>
          <w:tcPr>
            <w:tcW w:w="2268" w:type="dxa"/>
            <w:vAlign w:val="bottom"/>
          </w:tcPr>
          <w:p w:rsidR="00CB5D3C" w:rsidRPr="008B7059" w:rsidRDefault="008B78B1" w:rsidP="008E5704">
            <w:pPr>
              <w:widowControl w:val="0"/>
              <w:spacing w:line="220" w:lineRule="exact"/>
              <w:ind w:left="-28" w:firstLine="142"/>
              <w:rPr>
                <w:snapToGrid w:val="0"/>
                <w:sz w:val="24"/>
                <w:szCs w:val="24"/>
              </w:rPr>
            </w:pPr>
            <w:proofErr w:type="spellStart"/>
            <w:r w:rsidRPr="008B7059">
              <w:rPr>
                <w:snapToGrid w:val="0"/>
                <w:sz w:val="24"/>
                <w:szCs w:val="24"/>
              </w:rPr>
              <w:t>Kirovohrad</w:t>
            </w:r>
            <w:proofErr w:type="spellEnd"/>
          </w:p>
        </w:tc>
        <w:tc>
          <w:tcPr>
            <w:tcW w:w="1985" w:type="dxa"/>
            <w:tcBorders>
              <w:top w:val="nil"/>
            </w:tcBorders>
            <w:shd w:val="clear" w:color="auto" w:fill="auto"/>
            <w:vAlign w:val="bottom"/>
          </w:tcPr>
          <w:p w:rsidR="00CB5D3C" w:rsidRPr="008B7059" w:rsidRDefault="00CB5D3C" w:rsidP="008E5704">
            <w:pPr>
              <w:spacing w:line="220" w:lineRule="exact"/>
              <w:ind w:right="57"/>
              <w:jc w:val="right"/>
              <w:rPr>
                <w:bCs/>
                <w:sz w:val="24"/>
                <w:szCs w:val="24"/>
              </w:rPr>
            </w:pPr>
            <w:r w:rsidRPr="008B7059">
              <w:rPr>
                <w:bCs/>
                <w:sz w:val="24"/>
                <w:szCs w:val="24"/>
              </w:rPr>
              <w:t>258,9</w:t>
            </w:r>
          </w:p>
        </w:tc>
        <w:tc>
          <w:tcPr>
            <w:tcW w:w="1984" w:type="dxa"/>
            <w:tcBorders>
              <w:top w:val="nil"/>
            </w:tcBorders>
            <w:shd w:val="clear" w:color="auto" w:fill="auto"/>
            <w:vAlign w:val="bottom"/>
          </w:tcPr>
          <w:p w:rsidR="00CB5D3C" w:rsidRPr="008B7059" w:rsidRDefault="00CB5D3C" w:rsidP="008E5704">
            <w:pPr>
              <w:spacing w:line="220" w:lineRule="exact"/>
              <w:ind w:right="57"/>
              <w:jc w:val="right"/>
              <w:rPr>
                <w:bCs/>
                <w:sz w:val="24"/>
                <w:szCs w:val="24"/>
              </w:rPr>
            </w:pPr>
            <w:r w:rsidRPr="008B7059">
              <w:rPr>
                <w:bCs/>
                <w:sz w:val="24"/>
                <w:szCs w:val="24"/>
              </w:rPr>
              <w:t>31,8</w:t>
            </w:r>
          </w:p>
        </w:tc>
        <w:tc>
          <w:tcPr>
            <w:tcW w:w="1985" w:type="dxa"/>
            <w:tcBorders>
              <w:top w:val="nil"/>
            </w:tcBorders>
            <w:shd w:val="clear" w:color="auto" w:fill="auto"/>
            <w:vAlign w:val="bottom"/>
          </w:tcPr>
          <w:p w:rsidR="00CB5D3C" w:rsidRPr="008B7059" w:rsidRDefault="00CB5D3C" w:rsidP="008E5704">
            <w:pPr>
              <w:spacing w:line="220" w:lineRule="exact"/>
              <w:ind w:right="57"/>
              <w:jc w:val="right"/>
              <w:rPr>
                <w:bCs/>
                <w:sz w:val="24"/>
                <w:szCs w:val="24"/>
              </w:rPr>
            </w:pPr>
            <w:r w:rsidRPr="008B7059">
              <w:rPr>
                <w:bCs/>
                <w:sz w:val="24"/>
                <w:szCs w:val="24"/>
              </w:rPr>
              <w:t>6,27</w:t>
            </w:r>
          </w:p>
        </w:tc>
        <w:tc>
          <w:tcPr>
            <w:tcW w:w="1701" w:type="dxa"/>
            <w:tcBorders>
              <w:top w:val="nil"/>
            </w:tcBorders>
            <w:vAlign w:val="bottom"/>
          </w:tcPr>
          <w:p w:rsidR="00CB5D3C" w:rsidRPr="008B7059" w:rsidRDefault="00CB5D3C" w:rsidP="008E5704">
            <w:pPr>
              <w:spacing w:line="220" w:lineRule="exact"/>
              <w:jc w:val="center"/>
              <w:rPr>
                <w:sz w:val="24"/>
                <w:szCs w:val="24"/>
              </w:rPr>
            </w:pPr>
            <w:r w:rsidRPr="008B7059">
              <w:rPr>
                <w:sz w:val="24"/>
                <w:szCs w:val="24"/>
              </w:rPr>
              <w:t>Б</w:t>
            </w:r>
          </w:p>
        </w:tc>
      </w:tr>
      <w:tr w:rsidR="00CB5D3C" w:rsidRPr="008B7059" w:rsidTr="008E5704">
        <w:trPr>
          <w:trHeight w:hRule="exact" w:val="255"/>
        </w:trPr>
        <w:tc>
          <w:tcPr>
            <w:tcW w:w="2268" w:type="dxa"/>
            <w:vAlign w:val="bottom"/>
          </w:tcPr>
          <w:p w:rsidR="00CB5D3C" w:rsidRPr="008B7059" w:rsidRDefault="008B78B1" w:rsidP="008E5704">
            <w:pPr>
              <w:widowControl w:val="0"/>
              <w:spacing w:line="220" w:lineRule="exact"/>
              <w:ind w:left="-28" w:firstLine="142"/>
              <w:rPr>
                <w:snapToGrid w:val="0"/>
                <w:sz w:val="24"/>
                <w:szCs w:val="24"/>
              </w:rPr>
            </w:pPr>
            <w:proofErr w:type="spellStart"/>
            <w:r w:rsidRPr="008B7059">
              <w:rPr>
                <w:snapToGrid w:val="0"/>
                <w:sz w:val="24"/>
                <w:szCs w:val="24"/>
              </w:rPr>
              <w:t>Luhansk</w:t>
            </w:r>
            <w:proofErr w:type="spellEnd"/>
          </w:p>
        </w:tc>
        <w:tc>
          <w:tcPr>
            <w:tcW w:w="1985" w:type="dxa"/>
            <w:tcBorders>
              <w:top w:val="nil"/>
            </w:tcBorders>
            <w:shd w:val="clear" w:color="auto" w:fill="auto"/>
            <w:vAlign w:val="bottom"/>
          </w:tcPr>
          <w:p w:rsidR="00CB5D3C" w:rsidRPr="008B7059" w:rsidRDefault="00CB5D3C" w:rsidP="008E5704">
            <w:pPr>
              <w:spacing w:line="220" w:lineRule="exact"/>
              <w:ind w:right="57"/>
              <w:jc w:val="right"/>
              <w:rPr>
                <w:bCs/>
                <w:sz w:val="24"/>
                <w:szCs w:val="24"/>
              </w:rPr>
            </w:pPr>
            <w:r w:rsidRPr="008B7059">
              <w:rPr>
                <w:bCs/>
                <w:sz w:val="24"/>
                <w:szCs w:val="24"/>
              </w:rPr>
              <w:t>168,9</w:t>
            </w:r>
          </w:p>
        </w:tc>
        <w:tc>
          <w:tcPr>
            <w:tcW w:w="1984" w:type="dxa"/>
            <w:tcBorders>
              <w:top w:val="nil"/>
            </w:tcBorders>
            <w:shd w:val="clear" w:color="auto" w:fill="auto"/>
            <w:vAlign w:val="bottom"/>
          </w:tcPr>
          <w:p w:rsidR="00CB5D3C" w:rsidRPr="008B7059" w:rsidRDefault="00CB5D3C" w:rsidP="008E5704">
            <w:pPr>
              <w:spacing w:line="220" w:lineRule="exact"/>
              <w:ind w:right="57"/>
              <w:jc w:val="right"/>
              <w:rPr>
                <w:bCs/>
                <w:sz w:val="24"/>
                <w:szCs w:val="24"/>
              </w:rPr>
            </w:pPr>
            <w:r w:rsidRPr="008B7059">
              <w:rPr>
                <w:bCs/>
                <w:sz w:val="24"/>
                <w:szCs w:val="24"/>
              </w:rPr>
              <w:t>9,9</w:t>
            </w:r>
          </w:p>
        </w:tc>
        <w:tc>
          <w:tcPr>
            <w:tcW w:w="1985" w:type="dxa"/>
            <w:tcBorders>
              <w:top w:val="nil"/>
            </w:tcBorders>
            <w:shd w:val="clear" w:color="auto" w:fill="auto"/>
            <w:vAlign w:val="bottom"/>
          </w:tcPr>
          <w:p w:rsidR="00CB5D3C" w:rsidRPr="008B7059" w:rsidRDefault="00CB5D3C" w:rsidP="008E5704">
            <w:pPr>
              <w:spacing w:line="220" w:lineRule="exact"/>
              <w:ind w:right="57"/>
              <w:jc w:val="right"/>
              <w:rPr>
                <w:bCs/>
                <w:sz w:val="24"/>
                <w:szCs w:val="24"/>
              </w:rPr>
            </w:pPr>
            <w:r w:rsidRPr="008B7059">
              <w:rPr>
                <w:bCs/>
                <w:sz w:val="24"/>
                <w:szCs w:val="24"/>
              </w:rPr>
              <w:t>2,98</w:t>
            </w:r>
          </w:p>
        </w:tc>
        <w:tc>
          <w:tcPr>
            <w:tcW w:w="1701" w:type="dxa"/>
            <w:tcBorders>
              <w:top w:val="nil"/>
            </w:tcBorders>
            <w:vAlign w:val="bottom"/>
          </w:tcPr>
          <w:p w:rsidR="00CB5D3C" w:rsidRPr="008B7059" w:rsidRDefault="00CB5D3C" w:rsidP="008E5704">
            <w:pPr>
              <w:spacing w:line="220" w:lineRule="exact"/>
              <w:jc w:val="center"/>
              <w:rPr>
                <w:sz w:val="24"/>
                <w:szCs w:val="24"/>
              </w:rPr>
            </w:pPr>
            <w:r w:rsidRPr="008B7059">
              <w:rPr>
                <w:sz w:val="24"/>
                <w:szCs w:val="24"/>
              </w:rPr>
              <w:t>А</w:t>
            </w:r>
          </w:p>
        </w:tc>
      </w:tr>
      <w:tr w:rsidR="00CB5D3C" w:rsidRPr="008B7059" w:rsidTr="008E5704">
        <w:trPr>
          <w:trHeight w:hRule="exact" w:val="255"/>
        </w:trPr>
        <w:tc>
          <w:tcPr>
            <w:tcW w:w="2268" w:type="dxa"/>
            <w:vAlign w:val="bottom"/>
          </w:tcPr>
          <w:p w:rsidR="00CB5D3C" w:rsidRPr="008B7059" w:rsidRDefault="008B78B1" w:rsidP="008E5704">
            <w:pPr>
              <w:widowControl w:val="0"/>
              <w:spacing w:line="220" w:lineRule="exact"/>
              <w:ind w:left="-28" w:firstLine="142"/>
              <w:rPr>
                <w:snapToGrid w:val="0"/>
                <w:sz w:val="24"/>
                <w:szCs w:val="24"/>
              </w:rPr>
            </w:pPr>
            <w:proofErr w:type="spellStart"/>
            <w:r w:rsidRPr="008B7059">
              <w:rPr>
                <w:snapToGrid w:val="0"/>
                <w:sz w:val="24"/>
                <w:szCs w:val="24"/>
              </w:rPr>
              <w:t>Lviv</w:t>
            </w:r>
            <w:proofErr w:type="spellEnd"/>
          </w:p>
        </w:tc>
        <w:tc>
          <w:tcPr>
            <w:tcW w:w="1985" w:type="dxa"/>
            <w:tcBorders>
              <w:top w:val="nil"/>
            </w:tcBorders>
            <w:shd w:val="clear" w:color="auto" w:fill="auto"/>
            <w:vAlign w:val="bottom"/>
          </w:tcPr>
          <w:p w:rsidR="00CB5D3C" w:rsidRPr="008B7059" w:rsidRDefault="00CB5D3C" w:rsidP="008E5704">
            <w:pPr>
              <w:spacing w:line="220" w:lineRule="exact"/>
              <w:ind w:right="57"/>
              <w:jc w:val="right"/>
              <w:rPr>
                <w:bCs/>
                <w:sz w:val="24"/>
                <w:szCs w:val="24"/>
              </w:rPr>
            </w:pPr>
            <w:r w:rsidRPr="008B7059">
              <w:rPr>
                <w:bCs/>
                <w:sz w:val="24"/>
                <w:szCs w:val="24"/>
              </w:rPr>
              <w:t>310,7</w:t>
            </w:r>
          </w:p>
        </w:tc>
        <w:tc>
          <w:tcPr>
            <w:tcW w:w="1984" w:type="dxa"/>
            <w:tcBorders>
              <w:top w:val="nil"/>
            </w:tcBorders>
            <w:shd w:val="clear" w:color="auto" w:fill="auto"/>
            <w:vAlign w:val="bottom"/>
          </w:tcPr>
          <w:p w:rsidR="00CB5D3C" w:rsidRPr="008B7059" w:rsidRDefault="00CB5D3C" w:rsidP="008E5704">
            <w:pPr>
              <w:spacing w:line="220" w:lineRule="exact"/>
              <w:ind w:right="57"/>
              <w:jc w:val="right"/>
              <w:rPr>
                <w:bCs/>
                <w:sz w:val="24"/>
                <w:szCs w:val="24"/>
              </w:rPr>
            </w:pPr>
            <w:r w:rsidRPr="008B7059">
              <w:rPr>
                <w:bCs/>
                <w:sz w:val="24"/>
                <w:szCs w:val="24"/>
              </w:rPr>
              <w:t>12,5</w:t>
            </w:r>
          </w:p>
        </w:tc>
        <w:tc>
          <w:tcPr>
            <w:tcW w:w="1985" w:type="dxa"/>
            <w:tcBorders>
              <w:top w:val="nil"/>
            </w:tcBorders>
            <w:shd w:val="clear" w:color="auto" w:fill="auto"/>
            <w:vAlign w:val="bottom"/>
          </w:tcPr>
          <w:p w:rsidR="00CB5D3C" w:rsidRPr="008B7059" w:rsidRDefault="00CB5D3C" w:rsidP="008E5704">
            <w:pPr>
              <w:spacing w:line="220" w:lineRule="exact"/>
              <w:ind w:right="57"/>
              <w:jc w:val="right"/>
              <w:rPr>
                <w:bCs/>
                <w:sz w:val="24"/>
                <w:szCs w:val="24"/>
              </w:rPr>
            </w:pPr>
            <w:r w:rsidRPr="008B7059">
              <w:rPr>
                <w:bCs/>
                <w:sz w:val="24"/>
                <w:szCs w:val="24"/>
              </w:rPr>
              <w:t>2,06</w:t>
            </w:r>
          </w:p>
        </w:tc>
        <w:tc>
          <w:tcPr>
            <w:tcW w:w="1701" w:type="dxa"/>
            <w:tcBorders>
              <w:top w:val="nil"/>
            </w:tcBorders>
            <w:vAlign w:val="bottom"/>
          </w:tcPr>
          <w:p w:rsidR="00CB5D3C" w:rsidRPr="008B7059" w:rsidRDefault="00CB5D3C" w:rsidP="008E5704">
            <w:pPr>
              <w:spacing w:line="220" w:lineRule="exact"/>
              <w:jc w:val="center"/>
              <w:rPr>
                <w:sz w:val="24"/>
                <w:szCs w:val="24"/>
              </w:rPr>
            </w:pPr>
            <w:r w:rsidRPr="008B7059">
              <w:rPr>
                <w:sz w:val="24"/>
                <w:szCs w:val="24"/>
              </w:rPr>
              <w:t>А</w:t>
            </w:r>
          </w:p>
        </w:tc>
      </w:tr>
      <w:tr w:rsidR="00CB5D3C" w:rsidRPr="008B7059" w:rsidTr="008E5704">
        <w:trPr>
          <w:trHeight w:hRule="exact" w:val="255"/>
        </w:trPr>
        <w:tc>
          <w:tcPr>
            <w:tcW w:w="2268" w:type="dxa"/>
            <w:vAlign w:val="bottom"/>
          </w:tcPr>
          <w:p w:rsidR="00CB5D3C" w:rsidRPr="008B7059" w:rsidRDefault="008B78B1" w:rsidP="008B78B1">
            <w:pPr>
              <w:widowControl w:val="0"/>
              <w:spacing w:line="220" w:lineRule="exact"/>
              <w:rPr>
                <w:snapToGrid w:val="0"/>
                <w:sz w:val="24"/>
                <w:szCs w:val="24"/>
                <w:lang w:val="en-US"/>
              </w:rPr>
            </w:pPr>
            <w:proofErr w:type="spellStart"/>
            <w:r w:rsidRPr="008B7059">
              <w:rPr>
                <w:snapToGrid w:val="0"/>
                <w:sz w:val="24"/>
                <w:szCs w:val="24"/>
                <w:lang w:val="en-US"/>
              </w:rPr>
              <w:t>Mykolayiv</w:t>
            </w:r>
            <w:proofErr w:type="spellEnd"/>
          </w:p>
        </w:tc>
        <w:tc>
          <w:tcPr>
            <w:tcW w:w="1985" w:type="dxa"/>
            <w:tcBorders>
              <w:top w:val="nil"/>
            </w:tcBorders>
            <w:shd w:val="clear" w:color="auto" w:fill="auto"/>
            <w:vAlign w:val="bottom"/>
          </w:tcPr>
          <w:p w:rsidR="00CB5D3C" w:rsidRPr="008B7059" w:rsidRDefault="00CB5D3C" w:rsidP="008E5704">
            <w:pPr>
              <w:spacing w:line="220" w:lineRule="exact"/>
              <w:ind w:right="57"/>
              <w:jc w:val="right"/>
              <w:rPr>
                <w:bCs/>
                <w:sz w:val="24"/>
                <w:szCs w:val="24"/>
              </w:rPr>
            </w:pPr>
            <w:r w:rsidRPr="008B7059">
              <w:rPr>
                <w:bCs/>
                <w:sz w:val="24"/>
                <w:szCs w:val="24"/>
              </w:rPr>
              <w:t>324,4</w:t>
            </w:r>
          </w:p>
        </w:tc>
        <w:tc>
          <w:tcPr>
            <w:tcW w:w="1984" w:type="dxa"/>
            <w:tcBorders>
              <w:top w:val="nil"/>
            </w:tcBorders>
            <w:shd w:val="clear" w:color="auto" w:fill="auto"/>
            <w:vAlign w:val="bottom"/>
          </w:tcPr>
          <w:p w:rsidR="00CB5D3C" w:rsidRPr="008B7059" w:rsidRDefault="00CB5D3C" w:rsidP="008E5704">
            <w:pPr>
              <w:spacing w:line="220" w:lineRule="exact"/>
              <w:ind w:right="57"/>
              <w:jc w:val="right"/>
              <w:rPr>
                <w:bCs/>
                <w:sz w:val="24"/>
                <w:szCs w:val="24"/>
              </w:rPr>
            </w:pPr>
            <w:r w:rsidRPr="008B7059">
              <w:rPr>
                <w:bCs/>
                <w:sz w:val="24"/>
                <w:szCs w:val="24"/>
              </w:rPr>
              <w:t>38,0</w:t>
            </w:r>
          </w:p>
        </w:tc>
        <w:tc>
          <w:tcPr>
            <w:tcW w:w="1985" w:type="dxa"/>
            <w:tcBorders>
              <w:top w:val="nil"/>
            </w:tcBorders>
            <w:shd w:val="clear" w:color="auto" w:fill="auto"/>
            <w:vAlign w:val="bottom"/>
          </w:tcPr>
          <w:p w:rsidR="00CB5D3C" w:rsidRPr="008B7059" w:rsidRDefault="00CB5D3C" w:rsidP="008E5704">
            <w:pPr>
              <w:spacing w:line="220" w:lineRule="exact"/>
              <w:ind w:right="57"/>
              <w:jc w:val="right"/>
              <w:rPr>
                <w:bCs/>
                <w:sz w:val="24"/>
                <w:szCs w:val="24"/>
              </w:rPr>
            </w:pPr>
            <w:r w:rsidRPr="008B7059">
              <w:rPr>
                <w:bCs/>
                <w:sz w:val="24"/>
                <w:szCs w:val="24"/>
              </w:rPr>
              <w:t>5,98</w:t>
            </w:r>
          </w:p>
        </w:tc>
        <w:tc>
          <w:tcPr>
            <w:tcW w:w="1701" w:type="dxa"/>
            <w:tcBorders>
              <w:top w:val="nil"/>
            </w:tcBorders>
            <w:vAlign w:val="bottom"/>
          </w:tcPr>
          <w:p w:rsidR="00CB5D3C" w:rsidRPr="008B7059" w:rsidRDefault="00CB5D3C" w:rsidP="008E5704">
            <w:pPr>
              <w:spacing w:line="220" w:lineRule="exact"/>
              <w:jc w:val="center"/>
              <w:rPr>
                <w:sz w:val="24"/>
                <w:szCs w:val="24"/>
              </w:rPr>
            </w:pPr>
            <w:r w:rsidRPr="008B7059">
              <w:rPr>
                <w:sz w:val="24"/>
                <w:szCs w:val="24"/>
              </w:rPr>
              <w:t>Б</w:t>
            </w:r>
          </w:p>
        </w:tc>
      </w:tr>
      <w:tr w:rsidR="00CB5D3C" w:rsidRPr="008B7059" w:rsidTr="008E5704">
        <w:trPr>
          <w:trHeight w:hRule="exact" w:val="255"/>
        </w:trPr>
        <w:tc>
          <w:tcPr>
            <w:tcW w:w="2268" w:type="dxa"/>
            <w:vAlign w:val="bottom"/>
          </w:tcPr>
          <w:p w:rsidR="00CB5D3C" w:rsidRPr="008B7059" w:rsidRDefault="008B78B1" w:rsidP="008E5704">
            <w:pPr>
              <w:widowControl w:val="0"/>
              <w:spacing w:line="220" w:lineRule="exact"/>
              <w:ind w:left="-28" w:firstLine="142"/>
              <w:rPr>
                <w:snapToGrid w:val="0"/>
                <w:sz w:val="24"/>
                <w:szCs w:val="24"/>
              </w:rPr>
            </w:pPr>
            <w:proofErr w:type="spellStart"/>
            <w:r w:rsidRPr="008B7059">
              <w:rPr>
                <w:snapToGrid w:val="0"/>
                <w:sz w:val="24"/>
                <w:szCs w:val="24"/>
              </w:rPr>
              <w:t>Odesa</w:t>
            </w:r>
            <w:proofErr w:type="spellEnd"/>
          </w:p>
        </w:tc>
        <w:tc>
          <w:tcPr>
            <w:tcW w:w="1985" w:type="dxa"/>
            <w:tcBorders>
              <w:top w:val="nil"/>
            </w:tcBorders>
            <w:shd w:val="clear" w:color="auto" w:fill="auto"/>
            <w:vAlign w:val="bottom"/>
          </w:tcPr>
          <w:p w:rsidR="00CB5D3C" w:rsidRPr="008B7059" w:rsidRDefault="00CB5D3C" w:rsidP="008E5704">
            <w:pPr>
              <w:spacing w:line="220" w:lineRule="exact"/>
              <w:ind w:right="57"/>
              <w:jc w:val="right"/>
              <w:rPr>
                <w:bCs/>
                <w:sz w:val="24"/>
                <w:szCs w:val="24"/>
              </w:rPr>
            </w:pPr>
            <w:r w:rsidRPr="008B7059">
              <w:rPr>
                <w:bCs/>
                <w:sz w:val="24"/>
                <w:szCs w:val="24"/>
              </w:rPr>
              <w:t>319,4</w:t>
            </w:r>
          </w:p>
        </w:tc>
        <w:tc>
          <w:tcPr>
            <w:tcW w:w="1984" w:type="dxa"/>
            <w:tcBorders>
              <w:top w:val="nil"/>
            </w:tcBorders>
            <w:shd w:val="clear" w:color="auto" w:fill="auto"/>
            <w:vAlign w:val="bottom"/>
          </w:tcPr>
          <w:p w:rsidR="00CB5D3C" w:rsidRPr="008B7059" w:rsidRDefault="00CB5D3C" w:rsidP="008E5704">
            <w:pPr>
              <w:spacing w:line="220" w:lineRule="exact"/>
              <w:ind w:right="57"/>
              <w:jc w:val="right"/>
              <w:rPr>
                <w:bCs/>
                <w:sz w:val="24"/>
                <w:szCs w:val="24"/>
              </w:rPr>
            </w:pPr>
            <w:r w:rsidRPr="008B7059">
              <w:rPr>
                <w:bCs/>
                <w:sz w:val="24"/>
                <w:szCs w:val="24"/>
              </w:rPr>
              <w:t>54,4</w:t>
            </w:r>
          </w:p>
        </w:tc>
        <w:tc>
          <w:tcPr>
            <w:tcW w:w="1985" w:type="dxa"/>
            <w:tcBorders>
              <w:top w:val="nil"/>
            </w:tcBorders>
            <w:shd w:val="clear" w:color="auto" w:fill="auto"/>
            <w:vAlign w:val="bottom"/>
          </w:tcPr>
          <w:p w:rsidR="00CB5D3C" w:rsidRPr="008B7059" w:rsidRDefault="00CB5D3C" w:rsidP="008E5704">
            <w:pPr>
              <w:spacing w:line="220" w:lineRule="exact"/>
              <w:ind w:right="57"/>
              <w:jc w:val="right"/>
              <w:rPr>
                <w:bCs/>
                <w:sz w:val="24"/>
                <w:szCs w:val="24"/>
              </w:rPr>
            </w:pPr>
            <w:r w:rsidRPr="008B7059">
              <w:rPr>
                <w:bCs/>
                <w:sz w:val="24"/>
                <w:szCs w:val="24"/>
              </w:rPr>
              <w:t>8,69</w:t>
            </w:r>
          </w:p>
        </w:tc>
        <w:tc>
          <w:tcPr>
            <w:tcW w:w="1701" w:type="dxa"/>
            <w:tcBorders>
              <w:top w:val="nil"/>
            </w:tcBorders>
            <w:vAlign w:val="bottom"/>
          </w:tcPr>
          <w:p w:rsidR="00CB5D3C" w:rsidRPr="008B7059" w:rsidRDefault="00CB5D3C" w:rsidP="008E5704">
            <w:pPr>
              <w:spacing w:line="220" w:lineRule="exact"/>
              <w:jc w:val="center"/>
              <w:rPr>
                <w:sz w:val="24"/>
                <w:szCs w:val="24"/>
              </w:rPr>
            </w:pPr>
            <w:r w:rsidRPr="008B7059">
              <w:rPr>
                <w:sz w:val="24"/>
                <w:szCs w:val="24"/>
              </w:rPr>
              <w:t>Б</w:t>
            </w:r>
          </w:p>
        </w:tc>
      </w:tr>
      <w:tr w:rsidR="00CB5D3C" w:rsidRPr="008B7059" w:rsidTr="008E5704">
        <w:trPr>
          <w:trHeight w:hRule="exact" w:val="255"/>
        </w:trPr>
        <w:tc>
          <w:tcPr>
            <w:tcW w:w="2268" w:type="dxa"/>
            <w:vAlign w:val="bottom"/>
          </w:tcPr>
          <w:p w:rsidR="00CB5D3C" w:rsidRPr="008B7059" w:rsidRDefault="008B78B1" w:rsidP="008E5704">
            <w:pPr>
              <w:widowControl w:val="0"/>
              <w:spacing w:line="220" w:lineRule="exact"/>
              <w:ind w:left="-28" w:firstLine="142"/>
              <w:rPr>
                <w:snapToGrid w:val="0"/>
                <w:sz w:val="24"/>
                <w:szCs w:val="24"/>
              </w:rPr>
            </w:pPr>
            <w:proofErr w:type="spellStart"/>
            <w:r w:rsidRPr="008B7059">
              <w:rPr>
                <w:snapToGrid w:val="0"/>
                <w:sz w:val="24"/>
                <w:szCs w:val="24"/>
              </w:rPr>
              <w:t>Poltava</w:t>
            </w:r>
            <w:proofErr w:type="spellEnd"/>
          </w:p>
        </w:tc>
        <w:tc>
          <w:tcPr>
            <w:tcW w:w="1985" w:type="dxa"/>
            <w:tcBorders>
              <w:top w:val="nil"/>
            </w:tcBorders>
            <w:shd w:val="clear" w:color="auto" w:fill="auto"/>
            <w:vAlign w:val="bottom"/>
          </w:tcPr>
          <w:p w:rsidR="00CB5D3C" w:rsidRPr="008B7059" w:rsidRDefault="00CB5D3C" w:rsidP="008E5704">
            <w:pPr>
              <w:spacing w:line="220" w:lineRule="exact"/>
              <w:ind w:right="57"/>
              <w:jc w:val="right"/>
              <w:rPr>
                <w:bCs/>
                <w:sz w:val="24"/>
                <w:szCs w:val="24"/>
              </w:rPr>
            </w:pPr>
            <w:r w:rsidRPr="008B7059">
              <w:rPr>
                <w:bCs/>
                <w:sz w:val="24"/>
                <w:szCs w:val="24"/>
              </w:rPr>
              <w:t>236,7</w:t>
            </w:r>
          </w:p>
        </w:tc>
        <w:tc>
          <w:tcPr>
            <w:tcW w:w="1984" w:type="dxa"/>
            <w:tcBorders>
              <w:top w:val="nil"/>
            </w:tcBorders>
            <w:shd w:val="clear" w:color="auto" w:fill="auto"/>
            <w:vAlign w:val="bottom"/>
          </w:tcPr>
          <w:p w:rsidR="00CB5D3C" w:rsidRPr="008B7059" w:rsidRDefault="00CB5D3C" w:rsidP="008E5704">
            <w:pPr>
              <w:spacing w:line="220" w:lineRule="exact"/>
              <w:ind w:right="57"/>
              <w:jc w:val="right"/>
              <w:rPr>
                <w:bCs/>
                <w:sz w:val="24"/>
                <w:szCs w:val="24"/>
              </w:rPr>
            </w:pPr>
            <w:r w:rsidRPr="008B7059">
              <w:rPr>
                <w:bCs/>
                <w:sz w:val="24"/>
                <w:szCs w:val="24"/>
              </w:rPr>
              <w:t>13,2</w:t>
            </w:r>
          </w:p>
        </w:tc>
        <w:tc>
          <w:tcPr>
            <w:tcW w:w="1985" w:type="dxa"/>
            <w:tcBorders>
              <w:top w:val="nil"/>
            </w:tcBorders>
            <w:shd w:val="clear" w:color="auto" w:fill="auto"/>
            <w:vAlign w:val="bottom"/>
          </w:tcPr>
          <w:p w:rsidR="00CB5D3C" w:rsidRPr="008B7059" w:rsidRDefault="00CB5D3C" w:rsidP="008E5704">
            <w:pPr>
              <w:spacing w:line="220" w:lineRule="exact"/>
              <w:ind w:right="57"/>
              <w:jc w:val="right"/>
              <w:rPr>
                <w:bCs/>
                <w:sz w:val="24"/>
                <w:szCs w:val="24"/>
              </w:rPr>
            </w:pPr>
            <w:r w:rsidRPr="008B7059">
              <w:rPr>
                <w:bCs/>
                <w:sz w:val="24"/>
                <w:szCs w:val="24"/>
              </w:rPr>
              <w:t>2,85</w:t>
            </w:r>
          </w:p>
        </w:tc>
        <w:tc>
          <w:tcPr>
            <w:tcW w:w="1701" w:type="dxa"/>
            <w:tcBorders>
              <w:top w:val="nil"/>
            </w:tcBorders>
            <w:vAlign w:val="bottom"/>
          </w:tcPr>
          <w:p w:rsidR="00CB5D3C" w:rsidRPr="008B7059" w:rsidRDefault="00CB5D3C" w:rsidP="008E5704">
            <w:pPr>
              <w:spacing w:line="220" w:lineRule="exact"/>
              <w:jc w:val="center"/>
              <w:rPr>
                <w:sz w:val="24"/>
                <w:szCs w:val="24"/>
              </w:rPr>
            </w:pPr>
            <w:r w:rsidRPr="008B7059">
              <w:rPr>
                <w:sz w:val="24"/>
                <w:szCs w:val="24"/>
              </w:rPr>
              <w:t>А</w:t>
            </w:r>
          </w:p>
        </w:tc>
      </w:tr>
      <w:tr w:rsidR="00CB5D3C" w:rsidRPr="008B7059" w:rsidTr="008E5704">
        <w:trPr>
          <w:trHeight w:hRule="exact" w:val="255"/>
        </w:trPr>
        <w:tc>
          <w:tcPr>
            <w:tcW w:w="2268" w:type="dxa"/>
            <w:vAlign w:val="bottom"/>
          </w:tcPr>
          <w:p w:rsidR="00CB5D3C" w:rsidRPr="008B7059" w:rsidRDefault="008B78B1" w:rsidP="008E5704">
            <w:pPr>
              <w:widowControl w:val="0"/>
              <w:spacing w:line="220" w:lineRule="exact"/>
              <w:ind w:left="-28" w:firstLine="142"/>
              <w:jc w:val="both"/>
              <w:rPr>
                <w:sz w:val="24"/>
                <w:szCs w:val="24"/>
              </w:rPr>
            </w:pPr>
            <w:proofErr w:type="spellStart"/>
            <w:r w:rsidRPr="008B7059">
              <w:rPr>
                <w:sz w:val="24"/>
                <w:szCs w:val="24"/>
              </w:rPr>
              <w:t>Rivne</w:t>
            </w:r>
            <w:proofErr w:type="spellEnd"/>
          </w:p>
        </w:tc>
        <w:tc>
          <w:tcPr>
            <w:tcW w:w="1985" w:type="dxa"/>
            <w:tcBorders>
              <w:top w:val="nil"/>
            </w:tcBorders>
            <w:shd w:val="clear" w:color="auto" w:fill="auto"/>
            <w:vAlign w:val="bottom"/>
          </w:tcPr>
          <w:p w:rsidR="00CB5D3C" w:rsidRPr="008B7059" w:rsidRDefault="00CB5D3C" w:rsidP="008E5704">
            <w:pPr>
              <w:spacing w:line="220" w:lineRule="exact"/>
              <w:ind w:right="57"/>
              <w:jc w:val="right"/>
              <w:rPr>
                <w:bCs/>
                <w:sz w:val="24"/>
                <w:szCs w:val="24"/>
              </w:rPr>
            </w:pPr>
            <w:r w:rsidRPr="008B7059">
              <w:rPr>
                <w:bCs/>
                <w:sz w:val="24"/>
                <w:szCs w:val="24"/>
              </w:rPr>
              <w:t>291,6</w:t>
            </w:r>
          </w:p>
        </w:tc>
        <w:tc>
          <w:tcPr>
            <w:tcW w:w="1984" w:type="dxa"/>
            <w:tcBorders>
              <w:top w:val="nil"/>
            </w:tcBorders>
            <w:shd w:val="clear" w:color="auto" w:fill="auto"/>
            <w:vAlign w:val="bottom"/>
          </w:tcPr>
          <w:p w:rsidR="00CB5D3C" w:rsidRPr="008B7059" w:rsidRDefault="00CB5D3C" w:rsidP="008E5704">
            <w:pPr>
              <w:spacing w:line="220" w:lineRule="exact"/>
              <w:ind w:right="57"/>
              <w:jc w:val="right"/>
              <w:rPr>
                <w:bCs/>
                <w:sz w:val="24"/>
                <w:szCs w:val="24"/>
              </w:rPr>
            </w:pPr>
            <w:r w:rsidRPr="008B7059">
              <w:rPr>
                <w:bCs/>
                <w:sz w:val="24"/>
                <w:szCs w:val="24"/>
              </w:rPr>
              <w:t>30,9</w:t>
            </w:r>
          </w:p>
        </w:tc>
        <w:tc>
          <w:tcPr>
            <w:tcW w:w="1985" w:type="dxa"/>
            <w:tcBorders>
              <w:top w:val="nil"/>
            </w:tcBorders>
            <w:shd w:val="clear" w:color="auto" w:fill="auto"/>
            <w:vAlign w:val="bottom"/>
          </w:tcPr>
          <w:p w:rsidR="00CB5D3C" w:rsidRPr="008B7059" w:rsidRDefault="00CB5D3C" w:rsidP="008E5704">
            <w:pPr>
              <w:spacing w:line="220" w:lineRule="exact"/>
              <w:ind w:right="57"/>
              <w:jc w:val="right"/>
              <w:rPr>
                <w:bCs/>
                <w:sz w:val="24"/>
                <w:szCs w:val="24"/>
              </w:rPr>
            </w:pPr>
            <w:r w:rsidRPr="008B7059">
              <w:rPr>
                <w:bCs/>
                <w:sz w:val="24"/>
                <w:szCs w:val="24"/>
              </w:rPr>
              <w:t>5,41</w:t>
            </w:r>
          </w:p>
        </w:tc>
        <w:tc>
          <w:tcPr>
            <w:tcW w:w="1701" w:type="dxa"/>
            <w:tcBorders>
              <w:top w:val="nil"/>
            </w:tcBorders>
            <w:vAlign w:val="bottom"/>
          </w:tcPr>
          <w:p w:rsidR="00CB5D3C" w:rsidRPr="008B7059" w:rsidRDefault="00CB5D3C" w:rsidP="008E5704">
            <w:pPr>
              <w:spacing w:line="220" w:lineRule="exact"/>
              <w:jc w:val="center"/>
              <w:rPr>
                <w:sz w:val="24"/>
                <w:szCs w:val="24"/>
              </w:rPr>
            </w:pPr>
            <w:r w:rsidRPr="008B7059">
              <w:rPr>
                <w:sz w:val="24"/>
                <w:szCs w:val="24"/>
              </w:rPr>
              <w:t>Б</w:t>
            </w:r>
          </w:p>
        </w:tc>
      </w:tr>
      <w:tr w:rsidR="00CB5D3C" w:rsidRPr="008B7059" w:rsidTr="008E5704">
        <w:trPr>
          <w:trHeight w:hRule="exact" w:val="255"/>
        </w:trPr>
        <w:tc>
          <w:tcPr>
            <w:tcW w:w="2268" w:type="dxa"/>
            <w:vAlign w:val="bottom"/>
          </w:tcPr>
          <w:p w:rsidR="00CB5D3C" w:rsidRPr="008B7059" w:rsidRDefault="008B78B1" w:rsidP="008E5704">
            <w:pPr>
              <w:widowControl w:val="0"/>
              <w:spacing w:line="220" w:lineRule="exact"/>
              <w:ind w:left="-28" w:firstLine="142"/>
              <w:jc w:val="both"/>
              <w:rPr>
                <w:sz w:val="24"/>
                <w:szCs w:val="24"/>
              </w:rPr>
            </w:pPr>
            <w:proofErr w:type="spellStart"/>
            <w:r w:rsidRPr="008B7059">
              <w:rPr>
                <w:sz w:val="24"/>
                <w:szCs w:val="24"/>
              </w:rPr>
              <w:t>Sumy</w:t>
            </w:r>
            <w:proofErr w:type="spellEnd"/>
          </w:p>
        </w:tc>
        <w:tc>
          <w:tcPr>
            <w:tcW w:w="1985" w:type="dxa"/>
            <w:tcBorders>
              <w:top w:val="nil"/>
            </w:tcBorders>
            <w:shd w:val="clear" w:color="auto" w:fill="auto"/>
            <w:vAlign w:val="bottom"/>
          </w:tcPr>
          <w:p w:rsidR="00CB5D3C" w:rsidRPr="008B7059" w:rsidRDefault="00CB5D3C" w:rsidP="008E5704">
            <w:pPr>
              <w:spacing w:line="220" w:lineRule="exact"/>
              <w:ind w:right="57"/>
              <w:jc w:val="right"/>
              <w:rPr>
                <w:bCs/>
                <w:sz w:val="24"/>
                <w:szCs w:val="24"/>
              </w:rPr>
            </w:pPr>
            <w:r w:rsidRPr="008B7059">
              <w:rPr>
                <w:bCs/>
                <w:sz w:val="24"/>
                <w:szCs w:val="24"/>
              </w:rPr>
              <w:t>137,8</w:t>
            </w:r>
          </w:p>
        </w:tc>
        <w:tc>
          <w:tcPr>
            <w:tcW w:w="1984" w:type="dxa"/>
            <w:tcBorders>
              <w:top w:val="nil"/>
            </w:tcBorders>
            <w:shd w:val="clear" w:color="auto" w:fill="auto"/>
            <w:vAlign w:val="bottom"/>
          </w:tcPr>
          <w:p w:rsidR="00CB5D3C" w:rsidRPr="008B7059" w:rsidRDefault="00CB5D3C" w:rsidP="008E5704">
            <w:pPr>
              <w:spacing w:line="220" w:lineRule="exact"/>
              <w:ind w:right="57"/>
              <w:jc w:val="right"/>
              <w:rPr>
                <w:bCs/>
                <w:sz w:val="24"/>
                <w:szCs w:val="24"/>
              </w:rPr>
            </w:pPr>
            <w:r w:rsidRPr="008B7059">
              <w:rPr>
                <w:bCs/>
                <w:sz w:val="24"/>
                <w:szCs w:val="24"/>
              </w:rPr>
              <w:t>17,7</w:t>
            </w:r>
          </w:p>
        </w:tc>
        <w:tc>
          <w:tcPr>
            <w:tcW w:w="1985" w:type="dxa"/>
            <w:tcBorders>
              <w:top w:val="nil"/>
            </w:tcBorders>
            <w:shd w:val="clear" w:color="auto" w:fill="auto"/>
            <w:vAlign w:val="bottom"/>
          </w:tcPr>
          <w:p w:rsidR="00CB5D3C" w:rsidRPr="008B7059" w:rsidRDefault="00CB5D3C" w:rsidP="008E5704">
            <w:pPr>
              <w:spacing w:line="220" w:lineRule="exact"/>
              <w:ind w:right="57"/>
              <w:jc w:val="right"/>
              <w:rPr>
                <w:bCs/>
                <w:sz w:val="24"/>
                <w:szCs w:val="24"/>
              </w:rPr>
            </w:pPr>
            <w:r w:rsidRPr="008B7059">
              <w:rPr>
                <w:bCs/>
                <w:sz w:val="24"/>
                <w:szCs w:val="24"/>
              </w:rPr>
              <w:t>6,57</w:t>
            </w:r>
          </w:p>
        </w:tc>
        <w:tc>
          <w:tcPr>
            <w:tcW w:w="1701" w:type="dxa"/>
            <w:tcBorders>
              <w:top w:val="nil"/>
            </w:tcBorders>
            <w:vAlign w:val="bottom"/>
          </w:tcPr>
          <w:p w:rsidR="00CB5D3C" w:rsidRPr="008B7059" w:rsidRDefault="00CB5D3C" w:rsidP="008E5704">
            <w:pPr>
              <w:spacing w:line="220" w:lineRule="exact"/>
              <w:jc w:val="center"/>
              <w:rPr>
                <w:sz w:val="24"/>
                <w:szCs w:val="24"/>
              </w:rPr>
            </w:pPr>
            <w:r w:rsidRPr="008B7059">
              <w:rPr>
                <w:sz w:val="24"/>
                <w:szCs w:val="24"/>
              </w:rPr>
              <w:t>Б</w:t>
            </w:r>
          </w:p>
        </w:tc>
      </w:tr>
      <w:tr w:rsidR="00CB5D3C" w:rsidRPr="008B7059" w:rsidTr="008E5704">
        <w:trPr>
          <w:trHeight w:hRule="exact" w:val="255"/>
        </w:trPr>
        <w:tc>
          <w:tcPr>
            <w:tcW w:w="2268" w:type="dxa"/>
            <w:vAlign w:val="bottom"/>
          </w:tcPr>
          <w:p w:rsidR="00CB5D3C" w:rsidRPr="008B7059" w:rsidRDefault="008B78B1" w:rsidP="008E5704">
            <w:pPr>
              <w:widowControl w:val="0"/>
              <w:spacing w:line="220" w:lineRule="exact"/>
              <w:ind w:left="-28" w:firstLine="142"/>
              <w:jc w:val="both"/>
              <w:rPr>
                <w:sz w:val="24"/>
                <w:szCs w:val="24"/>
              </w:rPr>
            </w:pPr>
            <w:proofErr w:type="spellStart"/>
            <w:r w:rsidRPr="008B7059">
              <w:rPr>
                <w:sz w:val="24"/>
                <w:szCs w:val="24"/>
              </w:rPr>
              <w:lastRenderedPageBreak/>
              <w:t>Ternopil</w:t>
            </w:r>
            <w:proofErr w:type="spellEnd"/>
          </w:p>
        </w:tc>
        <w:tc>
          <w:tcPr>
            <w:tcW w:w="1985" w:type="dxa"/>
            <w:tcBorders>
              <w:top w:val="nil"/>
            </w:tcBorders>
            <w:shd w:val="clear" w:color="auto" w:fill="auto"/>
            <w:vAlign w:val="bottom"/>
          </w:tcPr>
          <w:p w:rsidR="00CB5D3C" w:rsidRPr="008B7059" w:rsidRDefault="00CB5D3C" w:rsidP="008E5704">
            <w:pPr>
              <w:spacing w:line="220" w:lineRule="exact"/>
              <w:ind w:right="57"/>
              <w:jc w:val="right"/>
              <w:rPr>
                <w:bCs/>
                <w:sz w:val="24"/>
                <w:szCs w:val="24"/>
              </w:rPr>
            </w:pPr>
            <w:r w:rsidRPr="008B7059">
              <w:rPr>
                <w:bCs/>
                <w:sz w:val="24"/>
                <w:szCs w:val="24"/>
              </w:rPr>
              <w:t>229,0</w:t>
            </w:r>
          </w:p>
        </w:tc>
        <w:tc>
          <w:tcPr>
            <w:tcW w:w="1984" w:type="dxa"/>
            <w:tcBorders>
              <w:top w:val="nil"/>
            </w:tcBorders>
            <w:shd w:val="clear" w:color="auto" w:fill="auto"/>
            <w:vAlign w:val="bottom"/>
          </w:tcPr>
          <w:p w:rsidR="00CB5D3C" w:rsidRPr="008B7059" w:rsidRDefault="00CB5D3C" w:rsidP="008E5704">
            <w:pPr>
              <w:spacing w:line="220" w:lineRule="exact"/>
              <w:ind w:right="57"/>
              <w:jc w:val="right"/>
              <w:rPr>
                <w:bCs/>
                <w:sz w:val="24"/>
                <w:szCs w:val="24"/>
              </w:rPr>
            </w:pPr>
            <w:r w:rsidRPr="008B7059">
              <w:rPr>
                <w:bCs/>
                <w:sz w:val="24"/>
                <w:szCs w:val="24"/>
              </w:rPr>
              <w:t>15,3</w:t>
            </w:r>
          </w:p>
        </w:tc>
        <w:tc>
          <w:tcPr>
            <w:tcW w:w="1985" w:type="dxa"/>
            <w:tcBorders>
              <w:top w:val="nil"/>
            </w:tcBorders>
            <w:shd w:val="clear" w:color="auto" w:fill="auto"/>
            <w:vAlign w:val="bottom"/>
          </w:tcPr>
          <w:p w:rsidR="00CB5D3C" w:rsidRPr="008B7059" w:rsidRDefault="00CB5D3C" w:rsidP="008E5704">
            <w:pPr>
              <w:spacing w:line="220" w:lineRule="exact"/>
              <w:ind w:right="57"/>
              <w:jc w:val="right"/>
              <w:rPr>
                <w:bCs/>
                <w:sz w:val="24"/>
                <w:szCs w:val="24"/>
              </w:rPr>
            </w:pPr>
            <w:r w:rsidRPr="008B7059">
              <w:rPr>
                <w:bCs/>
                <w:sz w:val="24"/>
                <w:szCs w:val="24"/>
              </w:rPr>
              <w:t>3,42</w:t>
            </w:r>
          </w:p>
        </w:tc>
        <w:tc>
          <w:tcPr>
            <w:tcW w:w="1701" w:type="dxa"/>
            <w:tcBorders>
              <w:top w:val="nil"/>
            </w:tcBorders>
            <w:vAlign w:val="bottom"/>
          </w:tcPr>
          <w:p w:rsidR="00CB5D3C" w:rsidRPr="008B7059" w:rsidRDefault="00CB5D3C" w:rsidP="008E5704">
            <w:pPr>
              <w:spacing w:line="220" w:lineRule="exact"/>
              <w:jc w:val="center"/>
              <w:rPr>
                <w:sz w:val="24"/>
                <w:szCs w:val="24"/>
              </w:rPr>
            </w:pPr>
            <w:r w:rsidRPr="008B7059">
              <w:rPr>
                <w:sz w:val="24"/>
                <w:szCs w:val="24"/>
              </w:rPr>
              <w:t>А</w:t>
            </w:r>
          </w:p>
        </w:tc>
      </w:tr>
      <w:tr w:rsidR="00CB5D3C" w:rsidRPr="008B7059" w:rsidTr="008E5704">
        <w:trPr>
          <w:trHeight w:hRule="exact" w:val="255"/>
        </w:trPr>
        <w:tc>
          <w:tcPr>
            <w:tcW w:w="2268" w:type="dxa"/>
            <w:vAlign w:val="bottom"/>
          </w:tcPr>
          <w:p w:rsidR="00CB5D3C" w:rsidRPr="008B7059" w:rsidRDefault="008B78B1" w:rsidP="008E5704">
            <w:pPr>
              <w:widowControl w:val="0"/>
              <w:spacing w:line="220" w:lineRule="exact"/>
              <w:ind w:left="-28" w:firstLine="142"/>
              <w:jc w:val="both"/>
              <w:rPr>
                <w:sz w:val="24"/>
                <w:szCs w:val="24"/>
              </w:rPr>
            </w:pPr>
            <w:proofErr w:type="spellStart"/>
            <w:r w:rsidRPr="008B7059">
              <w:rPr>
                <w:sz w:val="24"/>
                <w:szCs w:val="24"/>
              </w:rPr>
              <w:t>Kharkiv</w:t>
            </w:r>
            <w:proofErr w:type="spellEnd"/>
            <w:r w:rsidRPr="008B7059">
              <w:rPr>
                <w:sz w:val="24"/>
                <w:szCs w:val="24"/>
              </w:rPr>
              <w:t xml:space="preserve"> </w:t>
            </w:r>
          </w:p>
        </w:tc>
        <w:tc>
          <w:tcPr>
            <w:tcW w:w="1985" w:type="dxa"/>
            <w:tcBorders>
              <w:top w:val="nil"/>
            </w:tcBorders>
            <w:shd w:val="clear" w:color="auto" w:fill="auto"/>
            <w:vAlign w:val="bottom"/>
          </w:tcPr>
          <w:p w:rsidR="00CB5D3C" w:rsidRPr="008B7059" w:rsidRDefault="00CB5D3C" w:rsidP="008E5704">
            <w:pPr>
              <w:spacing w:line="220" w:lineRule="exact"/>
              <w:ind w:right="57"/>
              <w:jc w:val="right"/>
              <w:rPr>
                <w:bCs/>
                <w:sz w:val="24"/>
                <w:szCs w:val="24"/>
              </w:rPr>
            </w:pPr>
            <w:r w:rsidRPr="008B7059">
              <w:rPr>
                <w:bCs/>
                <w:sz w:val="24"/>
                <w:szCs w:val="24"/>
              </w:rPr>
              <w:t>259,6</w:t>
            </w:r>
          </w:p>
        </w:tc>
        <w:tc>
          <w:tcPr>
            <w:tcW w:w="1984" w:type="dxa"/>
            <w:tcBorders>
              <w:top w:val="nil"/>
            </w:tcBorders>
            <w:shd w:val="clear" w:color="auto" w:fill="auto"/>
            <w:vAlign w:val="bottom"/>
          </w:tcPr>
          <w:p w:rsidR="00CB5D3C" w:rsidRPr="008B7059" w:rsidRDefault="00CB5D3C" w:rsidP="008E5704">
            <w:pPr>
              <w:spacing w:line="220" w:lineRule="exact"/>
              <w:ind w:right="57"/>
              <w:jc w:val="right"/>
              <w:rPr>
                <w:bCs/>
                <w:sz w:val="24"/>
                <w:szCs w:val="24"/>
              </w:rPr>
            </w:pPr>
            <w:r w:rsidRPr="008B7059">
              <w:rPr>
                <w:bCs/>
                <w:sz w:val="24"/>
                <w:szCs w:val="24"/>
              </w:rPr>
              <w:t>32,3</w:t>
            </w:r>
          </w:p>
        </w:tc>
        <w:tc>
          <w:tcPr>
            <w:tcW w:w="1985" w:type="dxa"/>
            <w:tcBorders>
              <w:top w:val="nil"/>
            </w:tcBorders>
            <w:shd w:val="clear" w:color="auto" w:fill="auto"/>
            <w:vAlign w:val="bottom"/>
          </w:tcPr>
          <w:p w:rsidR="00CB5D3C" w:rsidRPr="008B7059" w:rsidRDefault="00CB5D3C" w:rsidP="008E5704">
            <w:pPr>
              <w:spacing w:line="220" w:lineRule="exact"/>
              <w:ind w:right="57"/>
              <w:jc w:val="right"/>
              <w:rPr>
                <w:bCs/>
                <w:sz w:val="24"/>
                <w:szCs w:val="24"/>
              </w:rPr>
            </w:pPr>
            <w:r w:rsidRPr="008B7059">
              <w:rPr>
                <w:bCs/>
                <w:sz w:val="24"/>
                <w:szCs w:val="24"/>
              </w:rPr>
              <w:t>6,36</w:t>
            </w:r>
          </w:p>
        </w:tc>
        <w:tc>
          <w:tcPr>
            <w:tcW w:w="1701" w:type="dxa"/>
            <w:tcBorders>
              <w:top w:val="nil"/>
            </w:tcBorders>
            <w:vAlign w:val="bottom"/>
          </w:tcPr>
          <w:p w:rsidR="00CB5D3C" w:rsidRPr="008B7059" w:rsidRDefault="00CB5D3C" w:rsidP="008E5704">
            <w:pPr>
              <w:spacing w:line="220" w:lineRule="exact"/>
              <w:jc w:val="center"/>
              <w:rPr>
                <w:sz w:val="24"/>
                <w:szCs w:val="24"/>
              </w:rPr>
            </w:pPr>
            <w:r w:rsidRPr="008B7059">
              <w:rPr>
                <w:sz w:val="24"/>
                <w:szCs w:val="24"/>
              </w:rPr>
              <w:t>Б</w:t>
            </w:r>
          </w:p>
        </w:tc>
      </w:tr>
      <w:tr w:rsidR="00CB5D3C" w:rsidRPr="008B7059" w:rsidTr="008E5704">
        <w:trPr>
          <w:trHeight w:hRule="exact" w:val="255"/>
        </w:trPr>
        <w:tc>
          <w:tcPr>
            <w:tcW w:w="2268" w:type="dxa"/>
            <w:vAlign w:val="bottom"/>
          </w:tcPr>
          <w:p w:rsidR="00CB5D3C" w:rsidRPr="008B7059" w:rsidRDefault="008B78B1" w:rsidP="008E5704">
            <w:pPr>
              <w:widowControl w:val="0"/>
              <w:spacing w:line="220" w:lineRule="exact"/>
              <w:ind w:left="-28" w:firstLine="142"/>
              <w:jc w:val="both"/>
              <w:rPr>
                <w:sz w:val="24"/>
                <w:szCs w:val="24"/>
              </w:rPr>
            </w:pPr>
            <w:proofErr w:type="spellStart"/>
            <w:r w:rsidRPr="008B7059">
              <w:rPr>
                <w:sz w:val="24"/>
                <w:szCs w:val="24"/>
              </w:rPr>
              <w:t>Kherson</w:t>
            </w:r>
            <w:proofErr w:type="spellEnd"/>
          </w:p>
        </w:tc>
        <w:tc>
          <w:tcPr>
            <w:tcW w:w="1985" w:type="dxa"/>
            <w:tcBorders>
              <w:top w:val="nil"/>
            </w:tcBorders>
            <w:shd w:val="clear" w:color="auto" w:fill="auto"/>
            <w:vAlign w:val="bottom"/>
          </w:tcPr>
          <w:p w:rsidR="00CB5D3C" w:rsidRPr="008B7059" w:rsidRDefault="00CB5D3C" w:rsidP="008E5704">
            <w:pPr>
              <w:spacing w:line="220" w:lineRule="exact"/>
              <w:ind w:right="57"/>
              <w:jc w:val="right"/>
              <w:rPr>
                <w:bCs/>
                <w:sz w:val="24"/>
                <w:szCs w:val="24"/>
              </w:rPr>
            </w:pPr>
            <w:r w:rsidRPr="008B7059">
              <w:rPr>
                <w:bCs/>
                <w:sz w:val="24"/>
                <w:szCs w:val="24"/>
              </w:rPr>
              <w:t>230,2</w:t>
            </w:r>
          </w:p>
        </w:tc>
        <w:tc>
          <w:tcPr>
            <w:tcW w:w="1984" w:type="dxa"/>
            <w:tcBorders>
              <w:top w:val="nil"/>
            </w:tcBorders>
            <w:shd w:val="clear" w:color="auto" w:fill="auto"/>
            <w:vAlign w:val="bottom"/>
          </w:tcPr>
          <w:p w:rsidR="00CB5D3C" w:rsidRPr="008B7059" w:rsidRDefault="00CB5D3C" w:rsidP="008E5704">
            <w:pPr>
              <w:spacing w:line="220" w:lineRule="exact"/>
              <w:ind w:right="57"/>
              <w:jc w:val="right"/>
              <w:rPr>
                <w:bCs/>
                <w:sz w:val="24"/>
                <w:szCs w:val="24"/>
              </w:rPr>
            </w:pPr>
            <w:r w:rsidRPr="008B7059">
              <w:rPr>
                <w:bCs/>
                <w:sz w:val="24"/>
                <w:szCs w:val="24"/>
              </w:rPr>
              <w:t>27,4</w:t>
            </w:r>
          </w:p>
        </w:tc>
        <w:tc>
          <w:tcPr>
            <w:tcW w:w="1985" w:type="dxa"/>
            <w:tcBorders>
              <w:top w:val="nil"/>
            </w:tcBorders>
            <w:shd w:val="clear" w:color="auto" w:fill="auto"/>
            <w:vAlign w:val="bottom"/>
          </w:tcPr>
          <w:p w:rsidR="00CB5D3C" w:rsidRPr="008B7059" w:rsidRDefault="00CB5D3C" w:rsidP="008E5704">
            <w:pPr>
              <w:spacing w:line="220" w:lineRule="exact"/>
              <w:ind w:right="57"/>
              <w:jc w:val="right"/>
              <w:rPr>
                <w:bCs/>
                <w:sz w:val="24"/>
                <w:szCs w:val="24"/>
              </w:rPr>
            </w:pPr>
            <w:r w:rsidRPr="008B7059">
              <w:rPr>
                <w:bCs/>
                <w:sz w:val="24"/>
                <w:szCs w:val="24"/>
              </w:rPr>
              <w:t>6,07</w:t>
            </w:r>
          </w:p>
        </w:tc>
        <w:tc>
          <w:tcPr>
            <w:tcW w:w="1701" w:type="dxa"/>
            <w:tcBorders>
              <w:top w:val="nil"/>
            </w:tcBorders>
            <w:vAlign w:val="bottom"/>
          </w:tcPr>
          <w:p w:rsidR="00CB5D3C" w:rsidRPr="008B7059" w:rsidRDefault="00CB5D3C" w:rsidP="008E5704">
            <w:pPr>
              <w:spacing w:line="220" w:lineRule="exact"/>
              <w:jc w:val="center"/>
              <w:rPr>
                <w:sz w:val="24"/>
                <w:szCs w:val="24"/>
              </w:rPr>
            </w:pPr>
            <w:r w:rsidRPr="008B7059">
              <w:rPr>
                <w:sz w:val="24"/>
                <w:szCs w:val="24"/>
              </w:rPr>
              <w:t>Б</w:t>
            </w:r>
          </w:p>
        </w:tc>
      </w:tr>
      <w:tr w:rsidR="00CB5D3C" w:rsidRPr="008B7059" w:rsidTr="008E5704">
        <w:trPr>
          <w:trHeight w:hRule="exact" w:val="255"/>
        </w:trPr>
        <w:tc>
          <w:tcPr>
            <w:tcW w:w="2268" w:type="dxa"/>
            <w:vAlign w:val="bottom"/>
          </w:tcPr>
          <w:p w:rsidR="00CB5D3C" w:rsidRPr="008B7059" w:rsidRDefault="008B78B1" w:rsidP="008E5704">
            <w:pPr>
              <w:widowControl w:val="0"/>
              <w:spacing w:line="220" w:lineRule="exact"/>
              <w:ind w:left="-28" w:firstLine="142"/>
              <w:jc w:val="both"/>
              <w:rPr>
                <w:sz w:val="24"/>
                <w:szCs w:val="24"/>
              </w:rPr>
            </w:pPr>
            <w:proofErr w:type="spellStart"/>
            <w:r w:rsidRPr="008B7059">
              <w:rPr>
                <w:sz w:val="24"/>
                <w:szCs w:val="24"/>
              </w:rPr>
              <w:t>Khmelnytskiy</w:t>
            </w:r>
            <w:proofErr w:type="spellEnd"/>
          </w:p>
        </w:tc>
        <w:tc>
          <w:tcPr>
            <w:tcW w:w="1985" w:type="dxa"/>
            <w:tcBorders>
              <w:top w:val="nil"/>
            </w:tcBorders>
            <w:shd w:val="clear" w:color="auto" w:fill="auto"/>
            <w:vAlign w:val="bottom"/>
          </w:tcPr>
          <w:p w:rsidR="00CB5D3C" w:rsidRPr="008B7059" w:rsidRDefault="00CB5D3C" w:rsidP="008E5704">
            <w:pPr>
              <w:spacing w:line="220" w:lineRule="exact"/>
              <w:ind w:right="57"/>
              <w:jc w:val="right"/>
              <w:rPr>
                <w:bCs/>
                <w:sz w:val="24"/>
                <w:szCs w:val="24"/>
              </w:rPr>
            </w:pPr>
            <w:r w:rsidRPr="008B7059">
              <w:rPr>
                <w:bCs/>
                <w:sz w:val="24"/>
                <w:szCs w:val="24"/>
              </w:rPr>
              <w:t>193,9</w:t>
            </w:r>
          </w:p>
        </w:tc>
        <w:tc>
          <w:tcPr>
            <w:tcW w:w="1984" w:type="dxa"/>
            <w:tcBorders>
              <w:top w:val="nil"/>
            </w:tcBorders>
            <w:shd w:val="clear" w:color="auto" w:fill="auto"/>
            <w:vAlign w:val="bottom"/>
          </w:tcPr>
          <w:p w:rsidR="00CB5D3C" w:rsidRPr="008B7059" w:rsidRDefault="00CB5D3C" w:rsidP="008E5704">
            <w:pPr>
              <w:spacing w:line="220" w:lineRule="exact"/>
              <w:ind w:right="57"/>
              <w:jc w:val="right"/>
              <w:rPr>
                <w:bCs/>
                <w:sz w:val="24"/>
                <w:szCs w:val="24"/>
              </w:rPr>
            </w:pPr>
            <w:r w:rsidRPr="008B7059">
              <w:rPr>
                <w:bCs/>
                <w:sz w:val="24"/>
                <w:szCs w:val="24"/>
              </w:rPr>
              <w:t>6,6</w:t>
            </w:r>
          </w:p>
        </w:tc>
        <w:tc>
          <w:tcPr>
            <w:tcW w:w="1985" w:type="dxa"/>
            <w:tcBorders>
              <w:top w:val="nil"/>
            </w:tcBorders>
            <w:shd w:val="clear" w:color="auto" w:fill="auto"/>
            <w:vAlign w:val="bottom"/>
          </w:tcPr>
          <w:p w:rsidR="00CB5D3C" w:rsidRPr="008B7059" w:rsidRDefault="00CB5D3C" w:rsidP="008E5704">
            <w:pPr>
              <w:spacing w:line="220" w:lineRule="exact"/>
              <w:ind w:right="57"/>
              <w:jc w:val="right"/>
              <w:rPr>
                <w:bCs/>
                <w:sz w:val="24"/>
                <w:szCs w:val="24"/>
              </w:rPr>
            </w:pPr>
            <w:r w:rsidRPr="008B7059">
              <w:rPr>
                <w:bCs/>
                <w:sz w:val="24"/>
                <w:szCs w:val="24"/>
              </w:rPr>
              <w:t>1,74</w:t>
            </w:r>
          </w:p>
        </w:tc>
        <w:tc>
          <w:tcPr>
            <w:tcW w:w="1701" w:type="dxa"/>
            <w:tcBorders>
              <w:top w:val="nil"/>
            </w:tcBorders>
            <w:vAlign w:val="bottom"/>
          </w:tcPr>
          <w:p w:rsidR="00CB5D3C" w:rsidRPr="008B7059" w:rsidRDefault="00CB5D3C" w:rsidP="008E5704">
            <w:pPr>
              <w:spacing w:line="220" w:lineRule="exact"/>
              <w:jc w:val="center"/>
              <w:rPr>
                <w:sz w:val="24"/>
                <w:szCs w:val="24"/>
              </w:rPr>
            </w:pPr>
            <w:r w:rsidRPr="008B7059">
              <w:rPr>
                <w:sz w:val="24"/>
                <w:szCs w:val="24"/>
              </w:rPr>
              <w:t>А</w:t>
            </w:r>
          </w:p>
        </w:tc>
      </w:tr>
      <w:tr w:rsidR="00CB5D3C" w:rsidRPr="008B7059" w:rsidTr="008E5704">
        <w:trPr>
          <w:trHeight w:hRule="exact" w:val="255"/>
        </w:trPr>
        <w:tc>
          <w:tcPr>
            <w:tcW w:w="2268" w:type="dxa"/>
            <w:vAlign w:val="bottom"/>
          </w:tcPr>
          <w:p w:rsidR="00CB5D3C" w:rsidRPr="008B7059" w:rsidRDefault="008B78B1" w:rsidP="008E5704">
            <w:pPr>
              <w:widowControl w:val="0"/>
              <w:spacing w:line="220" w:lineRule="exact"/>
              <w:ind w:left="-28" w:firstLine="142"/>
              <w:jc w:val="both"/>
              <w:rPr>
                <w:sz w:val="24"/>
                <w:szCs w:val="24"/>
              </w:rPr>
            </w:pPr>
            <w:proofErr w:type="spellStart"/>
            <w:r w:rsidRPr="008B7059">
              <w:rPr>
                <w:sz w:val="24"/>
                <w:szCs w:val="24"/>
              </w:rPr>
              <w:t>Cherkasy</w:t>
            </w:r>
            <w:proofErr w:type="spellEnd"/>
          </w:p>
        </w:tc>
        <w:tc>
          <w:tcPr>
            <w:tcW w:w="1985" w:type="dxa"/>
            <w:tcBorders>
              <w:top w:val="nil"/>
            </w:tcBorders>
            <w:shd w:val="clear" w:color="auto" w:fill="auto"/>
            <w:vAlign w:val="bottom"/>
          </w:tcPr>
          <w:p w:rsidR="00CB5D3C" w:rsidRPr="008B7059" w:rsidRDefault="00CB5D3C" w:rsidP="008E5704">
            <w:pPr>
              <w:spacing w:line="220" w:lineRule="exact"/>
              <w:ind w:right="57"/>
              <w:jc w:val="right"/>
              <w:rPr>
                <w:bCs/>
                <w:sz w:val="24"/>
                <w:szCs w:val="24"/>
              </w:rPr>
            </w:pPr>
            <w:r w:rsidRPr="008B7059">
              <w:rPr>
                <w:bCs/>
                <w:sz w:val="24"/>
                <w:szCs w:val="24"/>
              </w:rPr>
              <w:t>174,0</w:t>
            </w:r>
          </w:p>
        </w:tc>
        <w:tc>
          <w:tcPr>
            <w:tcW w:w="1984" w:type="dxa"/>
            <w:tcBorders>
              <w:top w:val="nil"/>
            </w:tcBorders>
            <w:shd w:val="clear" w:color="auto" w:fill="auto"/>
            <w:vAlign w:val="bottom"/>
          </w:tcPr>
          <w:p w:rsidR="00CB5D3C" w:rsidRPr="008B7059" w:rsidRDefault="00CB5D3C" w:rsidP="008E5704">
            <w:pPr>
              <w:spacing w:line="220" w:lineRule="exact"/>
              <w:ind w:right="57"/>
              <w:jc w:val="right"/>
              <w:rPr>
                <w:bCs/>
                <w:sz w:val="24"/>
                <w:szCs w:val="24"/>
              </w:rPr>
            </w:pPr>
            <w:r w:rsidRPr="008B7059">
              <w:rPr>
                <w:bCs/>
                <w:sz w:val="24"/>
                <w:szCs w:val="24"/>
              </w:rPr>
              <w:t>17,2</w:t>
            </w:r>
          </w:p>
        </w:tc>
        <w:tc>
          <w:tcPr>
            <w:tcW w:w="1985" w:type="dxa"/>
            <w:tcBorders>
              <w:top w:val="nil"/>
            </w:tcBorders>
            <w:shd w:val="clear" w:color="auto" w:fill="auto"/>
            <w:vAlign w:val="bottom"/>
          </w:tcPr>
          <w:p w:rsidR="00CB5D3C" w:rsidRPr="008B7059" w:rsidRDefault="00CB5D3C" w:rsidP="008E5704">
            <w:pPr>
              <w:spacing w:line="220" w:lineRule="exact"/>
              <w:ind w:right="57"/>
              <w:jc w:val="right"/>
              <w:rPr>
                <w:bCs/>
                <w:sz w:val="24"/>
                <w:szCs w:val="24"/>
              </w:rPr>
            </w:pPr>
            <w:r w:rsidRPr="008B7059">
              <w:rPr>
                <w:bCs/>
                <w:sz w:val="24"/>
                <w:szCs w:val="24"/>
              </w:rPr>
              <w:t>5,03</w:t>
            </w:r>
          </w:p>
        </w:tc>
        <w:tc>
          <w:tcPr>
            <w:tcW w:w="1701" w:type="dxa"/>
            <w:tcBorders>
              <w:top w:val="nil"/>
            </w:tcBorders>
            <w:vAlign w:val="bottom"/>
          </w:tcPr>
          <w:p w:rsidR="00CB5D3C" w:rsidRPr="008B7059" w:rsidRDefault="00CB5D3C" w:rsidP="008E5704">
            <w:pPr>
              <w:spacing w:line="220" w:lineRule="exact"/>
              <w:jc w:val="center"/>
              <w:rPr>
                <w:sz w:val="24"/>
                <w:szCs w:val="24"/>
              </w:rPr>
            </w:pPr>
            <w:r w:rsidRPr="008B7059">
              <w:rPr>
                <w:sz w:val="24"/>
                <w:szCs w:val="24"/>
              </w:rPr>
              <w:t>Б</w:t>
            </w:r>
          </w:p>
        </w:tc>
      </w:tr>
      <w:tr w:rsidR="00CB5D3C" w:rsidRPr="008B7059" w:rsidTr="008E5704">
        <w:trPr>
          <w:trHeight w:hRule="exact" w:val="255"/>
        </w:trPr>
        <w:tc>
          <w:tcPr>
            <w:tcW w:w="2268" w:type="dxa"/>
            <w:vAlign w:val="bottom"/>
          </w:tcPr>
          <w:p w:rsidR="00CB5D3C" w:rsidRPr="008B7059" w:rsidRDefault="008B78B1" w:rsidP="008E5704">
            <w:pPr>
              <w:widowControl w:val="0"/>
              <w:spacing w:line="220" w:lineRule="exact"/>
              <w:ind w:left="-28" w:firstLine="142"/>
              <w:jc w:val="both"/>
              <w:rPr>
                <w:sz w:val="24"/>
                <w:szCs w:val="24"/>
              </w:rPr>
            </w:pPr>
            <w:proofErr w:type="spellStart"/>
            <w:r w:rsidRPr="008B7059">
              <w:rPr>
                <w:sz w:val="24"/>
                <w:szCs w:val="24"/>
              </w:rPr>
              <w:t>Chernivtsi</w:t>
            </w:r>
            <w:proofErr w:type="spellEnd"/>
          </w:p>
        </w:tc>
        <w:tc>
          <w:tcPr>
            <w:tcW w:w="1985" w:type="dxa"/>
            <w:tcBorders>
              <w:top w:val="nil"/>
            </w:tcBorders>
            <w:shd w:val="clear" w:color="auto" w:fill="auto"/>
            <w:vAlign w:val="bottom"/>
          </w:tcPr>
          <w:p w:rsidR="00CB5D3C" w:rsidRPr="008B7059" w:rsidRDefault="00CB5D3C" w:rsidP="008E5704">
            <w:pPr>
              <w:spacing w:line="220" w:lineRule="exact"/>
              <w:ind w:right="57"/>
              <w:jc w:val="right"/>
              <w:rPr>
                <w:bCs/>
                <w:sz w:val="24"/>
                <w:szCs w:val="24"/>
              </w:rPr>
            </w:pPr>
            <w:r w:rsidRPr="008B7059">
              <w:rPr>
                <w:bCs/>
                <w:sz w:val="24"/>
                <w:szCs w:val="24"/>
              </w:rPr>
              <w:t>163,2</w:t>
            </w:r>
          </w:p>
        </w:tc>
        <w:tc>
          <w:tcPr>
            <w:tcW w:w="1984" w:type="dxa"/>
            <w:tcBorders>
              <w:top w:val="nil"/>
            </w:tcBorders>
            <w:shd w:val="clear" w:color="auto" w:fill="auto"/>
            <w:vAlign w:val="bottom"/>
          </w:tcPr>
          <w:p w:rsidR="00CB5D3C" w:rsidRPr="008B7059" w:rsidRDefault="00CB5D3C" w:rsidP="008E5704">
            <w:pPr>
              <w:spacing w:line="220" w:lineRule="exact"/>
              <w:ind w:right="57"/>
              <w:jc w:val="right"/>
              <w:rPr>
                <w:bCs/>
                <w:sz w:val="24"/>
                <w:szCs w:val="24"/>
              </w:rPr>
            </w:pPr>
            <w:r w:rsidRPr="008B7059">
              <w:rPr>
                <w:bCs/>
                <w:sz w:val="24"/>
                <w:szCs w:val="24"/>
              </w:rPr>
              <w:t>12,2</w:t>
            </w:r>
          </w:p>
        </w:tc>
        <w:tc>
          <w:tcPr>
            <w:tcW w:w="1985" w:type="dxa"/>
            <w:tcBorders>
              <w:top w:val="nil"/>
            </w:tcBorders>
            <w:shd w:val="clear" w:color="auto" w:fill="auto"/>
            <w:vAlign w:val="bottom"/>
          </w:tcPr>
          <w:p w:rsidR="00CB5D3C" w:rsidRPr="008B7059" w:rsidRDefault="00CB5D3C" w:rsidP="008E5704">
            <w:pPr>
              <w:spacing w:line="220" w:lineRule="exact"/>
              <w:ind w:right="57"/>
              <w:jc w:val="right"/>
              <w:rPr>
                <w:bCs/>
                <w:sz w:val="24"/>
                <w:szCs w:val="24"/>
              </w:rPr>
            </w:pPr>
            <w:r w:rsidRPr="008B7059">
              <w:rPr>
                <w:bCs/>
                <w:sz w:val="24"/>
                <w:szCs w:val="24"/>
              </w:rPr>
              <w:t>3,80</w:t>
            </w:r>
          </w:p>
        </w:tc>
        <w:tc>
          <w:tcPr>
            <w:tcW w:w="1701" w:type="dxa"/>
            <w:tcBorders>
              <w:top w:val="nil"/>
            </w:tcBorders>
            <w:vAlign w:val="bottom"/>
          </w:tcPr>
          <w:p w:rsidR="00CB5D3C" w:rsidRPr="008B7059" w:rsidRDefault="00CB5D3C" w:rsidP="008E5704">
            <w:pPr>
              <w:spacing w:line="220" w:lineRule="exact"/>
              <w:jc w:val="center"/>
              <w:rPr>
                <w:sz w:val="24"/>
                <w:szCs w:val="24"/>
              </w:rPr>
            </w:pPr>
            <w:r w:rsidRPr="008B7059">
              <w:rPr>
                <w:sz w:val="24"/>
                <w:szCs w:val="24"/>
              </w:rPr>
              <w:t>А</w:t>
            </w:r>
          </w:p>
        </w:tc>
      </w:tr>
      <w:tr w:rsidR="00CB5D3C" w:rsidRPr="008B7059" w:rsidTr="008E5704">
        <w:trPr>
          <w:trHeight w:hRule="exact" w:val="255"/>
        </w:trPr>
        <w:tc>
          <w:tcPr>
            <w:tcW w:w="2268" w:type="dxa"/>
            <w:vAlign w:val="bottom"/>
          </w:tcPr>
          <w:p w:rsidR="00CB5D3C" w:rsidRPr="008B7059" w:rsidRDefault="008B78B1" w:rsidP="008E5704">
            <w:pPr>
              <w:widowControl w:val="0"/>
              <w:spacing w:line="220" w:lineRule="exact"/>
              <w:ind w:left="-28" w:firstLine="142"/>
              <w:jc w:val="both"/>
              <w:rPr>
                <w:sz w:val="24"/>
                <w:szCs w:val="24"/>
              </w:rPr>
            </w:pPr>
            <w:proofErr w:type="spellStart"/>
            <w:r w:rsidRPr="008B7059">
              <w:rPr>
                <w:sz w:val="24"/>
                <w:szCs w:val="24"/>
              </w:rPr>
              <w:t>Chernihiv</w:t>
            </w:r>
            <w:proofErr w:type="spellEnd"/>
            <w:r w:rsidRPr="008B7059">
              <w:rPr>
                <w:sz w:val="24"/>
                <w:szCs w:val="24"/>
              </w:rPr>
              <w:t xml:space="preserve"> </w:t>
            </w:r>
          </w:p>
        </w:tc>
        <w:tc>
          <w:tcPr>
            <w:tcW w:w="1985" w:type="dxa"/>
            <w:tcBorders>
              <w:top w:val="nil"/>
            </w:tcBorders>
            <w:shd w:val="clear" w:color="auto" w:fill="auto"/>
            <w:vAlign w:val="bottom"/>
          </w:tcPr>
          <w:p w:rsidR="00CB5D3C" w:rsidRPr="008B7059" w:rsidRDefault="00CB5D3C" w:rsidP="008E5704">
            <w:pPr>
              <w:spacing w:line="220" w:lineRule="exact"/>
              <w:ind w:right="57"/>
              <w:jc w:val="right"/>
              <w:rPr>
                <w:bCs/>
                <w:sz w:val="24"/>
                <w:szCs w:val="24"/>
              </w:rPr>
            </w:pPr>
            <w:r w:rsidRPr="008B7059">
              <w:rPr>
                <w:bCs/>
                <w:sz w:val="24"/>
                <w:szCs w:val="24"/>
              </w:rPr>
              <w:t>153,9</w:t>
            </w:r>
          </w:p>
        </w:tc>
        <w:tc>
          <w:tcPr>
            <w:tcW w:w="1984" w:type="dxa"/>
            <w:tcBorders>
              <w:top w:val="nil"/>
            </w:tcBorders>
            <w:shd w:val="clear" w:color="auto" w:fill="auto"/>
            <w:vAlign w:val="bottom"/>
          </w:tcPr>
          <w:p w:rsidR="00CB5D3C" w:rsidRPr="008B7059" w:rsidRDefault="00CB5D3C" w:rsidP="008E5704">
            <w:pPr>
              <w:spacing w:line="220" w:lineRule="exact"/>
              <w:ind w:right="57"/>
              <w:jc w:val="right"/>
              <w:rPr>
                <w:bCs/>
                <w:sz w:val="24"/>
                <w:szCs w:val="24"/>
              </w:rPr>
            </w:pPr>
            <w:r w:rsidRPr="008B7059">
              <w:rPr>
                <w:bCs/>
                <w:sz w:val="24"/>
                <w:szCs w:val="24"/>
              </w:rPr>
              <w:t>12,6</w:t>
            </w:r>
          </w:p>
        </w:tc>
        <w:tc>
          <w:tcPr>
            <w:tcW w:w="1985" w:type="dxa"/>
            <w:tcBorders>
              <w:top w:val="nil"/>
            </w:tcBorders>
            <w:shd w:val="clear" w:color="auto" w:fill="auto"/>
            <w:vAlign w:val="bottom"/>
          </w:tcPr>
          <w:p w:rsidR="00CB5D3C" w:rsidRPr="008B7059" w:rsidRDefault="00CB5D3C" w:rsidP="008E5704">
            <w:pPr>
              <w:spacing w:line="220" w:lineRule="exact"/>
              <w:ind w:right="57"/>
              <w:jc w:val="right"/>
              <w:rPr>
                <w:bCs/>
                <w:sz w:val="24"/>
                <w:szCs w:val="24"/>
              </w:rPr>
            </w:pPr>
            <w:r w:rsidRPr="008B7059">
              <w:rPr>
                <w:bCs/>
                <w:sz w:val="24"/>
                <w:szCs w:val="24"/>
              </w:rPr>
              <w:t>4,18</w:t>
            </w:r>
          </w:p>
        </w:tc>
        <w:tc>
          <w:tcPr>
            <w:tcW w:w="1701" w:type="dxa"/>
            <w:tcBorders>
              <w:top w:val="nil"/>
            </w:tcBorders>
            <w:vAlign w:val="bottom"/>
          </w:tcPr>
          <w:p w:rsidR="00CB5D3C" w:rsidRPr="008B7059" w:rsidRDefault="00CB5D3C" w:rsidP="008E5704">
            <w:pPr>
              <w:spacing w:line="220" w:lineRule="exact"/>
              <w:jc w:val="center"/>
              <w:rPr>
                <w:sz w:val="24"/>
                <w:szCs w:val="24"/>
              </w:rPr>
            </w:pPr>
            <w:r w:rsidRPr="008B7059">
              <w:rPr>
                <w:sz w:val="24"/>
                <w:szCs w:val="24"/>
              </w:rPr>
              <w:t>А</w:t>
            </w:r>
          </w:p>
        </w:tc>
      </w:tr>
    </w:tbl>
    <w:p w:rsidR="008B7059" w:rsidRDefault="008B7059" w:rsidP="00CB5D3C">
      <w:pPr>
        <w:rPr>
          <w:sz w:val="24"/>
          <w:szCs w:val="24"/>
          <w:lang w:val="en-US"/>
        </w:rPr>
      </w:pPr>
    </w:p>
    <w:p w:rsidR="00CB5D3C" w:rsidRPr="008B7059" w:rsidRDefault="008B78B1" w:rsidP="00CB5D3C">
      <w:pPr>
        <w:rPr>
          <w:sz w:val="24"/>
          <w:szCs w:val="24"/>
          <w:lang w:val="en-US"/>
        </w:rPr>
      </w:pPr>
      <w:r w:rsidRPr="008B7059">
        <w:rPr>
          <w:sz w:val="24"/>
          <w:szCs w:val="24"/>
          <w:lang w:val="en-US"/>
        </w:rPr>
        <w:t xml:space="preserve">The detailed results of calculations of characteristics of </w:t>
      </w:r>
      <w:r w:rsidR="000C0624" w:rsidRPr="008B7059">
        <w:rPr>
          <w:sz w:val="24"/>
          <w:szCs w:val="24"/>
          <w:lang w:val="en-US"/>
        </w:rPr>
        <w:t xml:space="preserve">indicators on reliability assessment for the sample survey of agricultural activity of households in rural areas </w:t>
      </w:r>
      <w:proofErr w:type="gramStart"/>
      <w:r w:rsidR="000C0624" w:rsidRPr="008B7059">
        <w:rPr>
          <w:sz w:val="24"/>
          <w:szCs w:val="24"/>
          <w:lang w:val="en-US"/>
        </w:rPr>
        <w:t>are annually given</w:t>
      </w:r>
      <w:proofErr w:type="gramEnd"/>
      <w:r w:rsidR="000C0624" w:rsidRPr="008B7059">
        <w:rPr>
          <w:sz w:val="24"/>
          <w:szCs w:val="24"/>
          <w:lang w:val="en-US"/>
        </w:rPr>
        <w:t xml:space="preserve"> in base reports on quality results from the sample survey of agricultural activity of households in rural areas for the reference year. They </w:t>
      </w:r>
      <w:proofErr w:type="gramStart"/>
      <w:r w:rsidR="000C0624" w:rsidRPr="008B7059">
        <w:rPr>
          <w:sz w:val="24"/>
          <w:szCs w:val="24"/>
          <w:lang w:val="en-US"/>
        </w:rPr>
        <w:t>are posted</w:t>
      </w:r>
      <w:proofErr w:type="gramEnd"/>
      <w:r w:rsidR="000C0624" w:rsidRPr="008B7059">
        <w:rPr>
          <w:sz w:val="24"/>
          <w:szCs w:val="24"/>
          <w:lang w:val="en-US"/>
        </w:rPr>
        <w:t xml:space="preserve"> on the SSSU official web site (</w:t>
      </w:r>
      <w:hyperlink r:id="rId10" w:history="1">
        <w:r w:rsidR="000C0624" w:rsidRPr="008B7059">
          <w:rPr>
            <w:rStyle w:val="a3"/>
            <w:sz w:val="24"/>
            <w:szCs w:val="24"/>
            <w:lang w:val="en-US"/>
          </w:rPr>
          <w:t>www.ukrstat.gov.ua</w:t>
        </w:r>
      </w:hyperlink>
      <w:r w:rsidR="000C0624" w:rsidRPr="008B7059">
        <w:rPr>
          <w:sz w:val="24"/>
          <w:szCs w:val="24"/>
          <w:lang w:val="en-US"/>
        </w:rPr>
        <w:t xml:space="preserve">). </w:t>
      </w:r>
    </w:p>
    <w:p w:rsidR="00E82EA8" w:rsidRPr="008B7059" w:rsidRDefault="00E82EA8" w:rsidP="00CB5D3C">
      <w:pPr>
        <w:rPr>
          <w:sz w:val="24"/>
          <w:szCs w:val="24"/>
          <w:lang w:val="en-US"/>
        </w:rPr>
      </w:pPr>
      <w:proofErr w:type="gramStart"/>
      <w:r w:rsidRPr="008B7059">
        <w:rPr>
          <w:sz w:val="24"/>
          <w:szCs w:val="24"/>
          <w:lang w:val="en-US"/>
        </w:rPr>
        <w:t>While receiving reports from respondents, the state statistics bodies exercise the following types of controls: external control (check the forms as to whether they are relevant, filled in in the right way, have full data, responses are available for all questions of the observation program and accuracy is observed when filling the forms in); arithmetical control(checks of whether arithmetic calculations are correct in the forms); logical control (comparisons of indicators values including time series, their logical compatibility).</w:t>
      </w:r>
      <w:proofErr w:type="gramEnd"/>
      <w:r w:rsidRPr="008B7059">
        <w:rPr>
          <w:sz w:val="24"/>
          <w:szCs w:val="24"/>
          <w:lang w:val="en-US"/>
        </w:rPr>
        <w:t xml:space="preserve"> </w:t>
      </w:r>
    </w:p>
    <w:p w:rsidR="00E82EA8" w:rsidRPr="008B7059" w:rsidRDefault="00E82EA8" w:rsidP="00CB5D3C">
      <w:pPr>
        <w:rPr>
          <w:sz w:val="24"/>
          <w:szCs w:val="24"/>
          <w:lang w:val="en-US"/>
        </w:rPr>
      </w:pPr>
      <w:r w:rsidRPr="008B7059">
        <w:rPr>
          <w:sz w:val="24"/>
          <w:szCs w:val="24"/>
          <w:lang w:val="en-US"/>
        </w:rPr>
        <w:t xml:space="preserve">The control over the completeness of information provided by respondents, </w:t>
      </w:r>
      <w:proofErr w:type="gramStart"/>
      <w:r w:rsidRPr="008B7059">
        <w:rPr>
          <w:sz w:val="24"/>
          <w:szCs w:val="24"/>
          <w:lang w:val="en-US"/>
        </w:rPr>
        <w:t>arithmetical, logical controls are automatically made by complexes for electronic information processing</w:t>
      </w:r>
      <w:proofErr w:type="gramEnd"/>
      <w:r w:rsidRPr="008B7059">
        <w:rPr>
          <w:sz w:val="24"/>
          <w:szCs w:val="24"/>
          <w:lang w:val="en-US"/>
        </w:rPr>
        <w:t xml:space="preserve">. </w:t>
      </w:r>
    </w:p>
    <w:p w:rsidR="000969A9" w:rsidRPr="008B7059" w:rsidRDefault="00E82EA8" w:rsidP="00CB5D3C">
      <w:pPr>
        <w:rPr>
          <w:sz w:val="24"/>
          <w:szCs w:val="24"/>
          <w:lang w:val="en-US"/>
        </w:rPr>
      </w:pPr>
      <w:r w:rsidRPr="008B7059">
        <w:rPr>
          <w:sz w:val="24"/>
          <w:szCs w:val="24"/>
          <w:lang w:val="en-US"/>
        </w:rPr>
        <w:t>During the conduct of the state statistical observation over areas, gross harvest and yields of agricultural crops, fruit, berries and grapes, some errors can be detected that arise due to refusal of respondents to participate in the observation, errors related to measurement and observation data processing, etc. As a rule, such errors are of random nature</w:t>
      </w:r>
      <w:r w:rsidR="000969A9" w:rsidRPr="008B7059">
        <w:rPr>
          <w:sz w:val="24"/>
          <w:szCs w:val="24"/>
          <w:lang w:val="en-US"/>
        </w:rPr>
        <w:t xml:space="preserve"> and detected due to control over data from statistical observation. </w:t>
      </w:r>
    </w:p>
    <w:p w:rsidR="000969A9" w:rsidRPr="008B7059" w:rsidRDefault="000969A9" w:rsidP="00CB5D3C">
      <w:pPr>
        <w:rPr>
          <w:sz w:val="24"/>
          <w:szCs w:val="24"/>
          <w:lang w:val="en-US"/>
        </w:rPr>
      </w:pPr>
      <w:r w:rsidRPr="008B7059">
        <w:rPr>
          <w:sz w:val="24"/>
          <w:szCs w:val="24"/>
          <w:lang w:val="en-US"/>
        </w:rPr>
        <w:t xml:space="preserve">If data </w:t>
      </w:r>
      <w:proofErr w:type="gramStart"/>
      <w:r w:rsidRPr="008B7059">
        <w:rPr>
          <w:sz w:val="24"/>
          <w:szCs w:val="24"/>
          <w:lang w:val="en-US"/>
        </w:rPr>
        <w:t>are</w:t>
      </w:r>
      <w:proofErr w:type="gramEnd"/>
      <w:r w:rsidRPr="008B7059">
        <w:rPr>
          <w:sz w:val="24"/>
          <w:szCs w:val="24"/>
          <w:lang w:val="en-US"/>
        </w:rPr>
        <w:t xml:space="preserve"> absent from some respondents, the state statistics bodies find out the reasons behind the missed information (in accordance with the Manual on reasons for not submission of forms of the state statistical observations). Analysis of reasons for non-submission of forms by respondents of the state statistical observation </w:t>
      </w:r>
      <w:proofErr w:type="gramStart"/>
      <w:r w:rsidRPr="008B7059">
        <w:rPr>
          <w:sz w:val="24"/>
          <w:szCs w:val="24"/>
          <w:lang w:val="en-US"/>
        </w:rPr>
        <w:t>is presented</w:t>
      </w:r>
      <w:proofErr w:type="gramEnd"/>
      <w:r w:rsidRPr="008B7059">
        <w:rPr>
          <w:sz w:val="24"/>
          <w:szCs w:val="24"/>
          <w:lang w:val="en-US"/>
        </w:rPr>
        <w:t xml:space="preserve"> in Table 2.2.3: </w:t>
      </w:r>
    </w:p>
    <w:p w:rsidR="000969A9" w:rsidRPr="008B7059" w:rsidRDefault="000969A9" w:rsidP="00CB5D3C">
      <w:pPr>
        <w:rPr>
          <w:sz w:val="24"/>
          <w:szCs w:val="24"/>
          <w:lang w:val="en-US"/>
        </w:rPr>
      </w:pPr>
    </w:p>
    <w:p w:rsidR="000969A9" w:rsidRPr="008B7059" w:rsidRDefault="000969A9" w:rsidP="00CB5D3C">
      <w:pPr>
        <w:rPr>
          <w:sz w:val="24"/>
          <w:szCs w:val="24"/>
          <w:lang w:val="en-US"/>
        </w:rPr>
      </w:pPr>
    </w:p>
    <w:p w:rsidR="000969A9" w:rsidRPr="008B7059" w:rsidRDefault="000969A9" w:rsidP="00CB5D3C">
      <w:pPr>
        <w:rPr>
          <w:sz w:val="24"/>
          <w:szCs w:val="24"/>
          <w:lang w:val="en-US"/>
        </w:rPr>
      </w:pPr>
    </w:p>
    <w:p w:rsidR="000969A9" w:rsidRPr="008B7059" w:rsidRDefault="000969A9" w:rsidP="00CB5D3C">
      <w:pPr>
        <w:rPr>
          <w:sz w:val="24"/>
          <w:szCs w:val="24"/>
          <w:lang w:val="en-US"/>
        </w:rPr>
      </w:pPr>
    </w:p>
    <w:p w:rsidR="000969A9" w:rsidRPr="008B7059" w:rsidRDefault="000969A9" w:rsidP="00CB5D3C">
      <w:pPr>
        <w:rPr>
          <w:sz w:val="24"/>
          <w:szCs w:val="24"/>
          <w:lang w:val="en-US"/>
        </w:rPr>
      </w:pPr>
    </w:p>
    <w:p w:rsidR="000969A9" w:rsidRPr="008B7059" w:rsidRDefault="000969A9" w:rsidP="00CB5D3C">
      <w:pPr>
        <w:rPr>
          <w:sz w:val="24"/>
          <w:szCs w:val="24"/>
          <w:lang w:val="en-US"/>
        </w:rPr>
      </w:pPr>
    </w:p>
    <w:p w:rsidR="000969A9" w:rsidRPr="008B7059" w:rsidRDefault="000969A9" w:rsidP="000969A9">
      <w:pPr>
        <w:jc w:val="right"/>
        <w:rPr>
          <w:sz w:val="24"/>
          <w:szCs w:val="24"/>
          <w:lang w:val="en-US"/>
        </w:rPr>
      </w:pPr>
      <w:r w:rsidRPr="008B7059">
        <w:rPr>
          <w:sz w:val="24"/>
          <w:szCs w:val="24"/>
          <w:lang w:val="en-US"/>
        </w:rPr>
        <w:t>Table 2.2.3</w:t>
      </w:r>
    </w:p>
    <w:tbl>
      <w:tblPr>
        <w:tblW w:w="10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850"/>
        <w:gridCol w:w="851"/>
        <w:gridCol w:w="850"/>
        <w:gridCol w:w="992"/>
        <w:gridCol w:w="850"/>
        <w:gridCol w:w="850"/>
        <w:gridCol w:w="851"/>
        <w:gridCol w:w="709"/>
      </w:tblGrid>
      <w:tr w:rsidR="000969A9" w:rsidRPr="008B7059" w:rsidTr="008E5704">
        <w:trPr>
          <w:tblHeader/>
        </w:trPr>
        <w:tc>
          <w:tcPr>
            <w:tcW w:w="3369" w:type="dxa"/>
            <w:vMerge w:val="restart"/>
            <w:shd w:val="clear" w:color="auto" w:fill="auto"/>
          </w:tcPr>
          <w:p w:rsidR="000969A9" w:rsidRPr="008B7059" w:rsidRDefault="000969A9" w:rsidP="008E5704">
            <w:pPr>
              <w:spacing w:before="40"/>
              <w:jc w:val="both"/>
              <w:rPr>
                <w:sz w:val="24"/>
                <w:szCs w:val="24"/>
              </w:rPr>
            </w:pPr>
          </w:p>
        </w:tc>
        <w:tc>
          <w:tcPr>
            <w:tcW w:w="1701" w:type="dxa"/>
            <w:gridSpan w:val="2"/>
            <w:shd w:val="clear" w:color="auto" w:fill="auto"/>
          </w:tcPr>
          <w:p w:rsidR="000969A9" w:rsidRPr="008B7059" w:rsidRDefault="000969A9" w:rsidP="008E5704">
            <w:pPr>
              <w:jc w:val="center"/>
              <w:rPr>
                <w:sz w:val="24"/>
                <w:szCs w:val="24"/>
              </w:rPr>
            </w:pPr>
            <w:r w:rsidRPr="008B7059">
              <w:rPr>
                <w:sz w:val="24"/>
                <w:szCs w:val="24"/>
                <w:lang w:val="en-US"/>
              </w:rPr>
              <w:t>form</w:t>
            </w:r>
            <w:r w:rsidRPr="008B7059">
              <w:rPr>
                <w:sz w:val="24"/>
                <w:szCs w:val="24"/>
              </w:rPr>
              <w:t>.№</w:t>
            </w:r>
            <w:r w:rsidRPr="008B7059">
              <w:rPr>
                <w:color w:val="000000"/>
                <w:sz w:val="24"/>
                <w:szCs w:val="24"/>
              </w:rPr>
              <w:t> </w:t>
            </w:r>
            <w:r w:rsidRPr="008B7059">
              <w:rPr>
                <w:sz w:val="24"/>
                <w:szCs w:val="24"/>
              </w:rPr>
              <w:t>29-сг</w:t>
            </w:r>
          </w:p>
          <w:p w:rsidR="000969A9" w:rsidRPr="008B7059" w:rsidRDefault="000969A9" w:rsidP="000969A9">
            <w:pPr>
              <w:jc w:val="center"/>
              <w:rPr>
                <w:sz w:val="24"/>
                <w:szCs w:val="24"/>
              </w:rPr>
            </w:pPr>
            <w:r w:rsidRPr="008B7059">
              <w:rPr>
                <w:sz w:val="24"/>
                <w:szCs w:val="24"/>
              </w:rPr>
              <w:t xml:space="preserve"> (</w:t>
            </w:r>
            <w:r w:rsidRPr="008B7059">
              <w:rPr>
                <w:sz w:val="24"/>
                <w:szCs w:val="24"/>
                <w:lang w:val="en-US"/>
              </w:rPr>
              <w:t>annual</w:t>
            </w:r>
            <w:r w:rsidRPr="008B7059">
              <w:rPr>
                <w:sz w:val="24"/>
                <w:szCs w:val="24"/>
              </w:rPr>
              <w:t>)</w:t>
            </w:r>
          </w:p>
        </w:tc>
        <w:tc>
          <w:tcPr>
            <w:tcW w:w="1842" w:type="dxa"/>
            <w:gridSpan w:val="2"/>
            <w:shd w:val="clear" w:color="auto" w:fill="auto"/>
          </w:tcPr>
          <w:p w:rsidR="000969A9" w:rsidRPr="008B7059" w:rsidRDefault="000969A9" w:rsidP="008E5704">
            <w:pPr>
              <w:jc w:val="center"/>
              <w:rPr>
                <w:sz w:val="24"/>
                <w:szCs w:val="24"/>
              </w:rPr>
            </w:pPr>
            <w:r w:rsidRPr="008B7059">
              <w:rPr>
                <w:sz w:val="24"/>
                <w:szCs w:val="24"/>
                <w:lang w:val="en-US"/>
              </w:rPr>
              <w:t>form</w:t>
            </w:r>
            <w:r w:rsidRPr="008B7059">
              <w:rPr>
                <w:sz w:val="24"/>
                <w:szCs w:val="24"/>
              </w:rPr>
              <w:t>.№</w:t>
            </w:r>
            <w:r w:rsidRPr="008B7059">
              <w:rPr>
                <w:color w:val="000000"/>
                <w:sz w:val="24"/>
                <w:szCs w:val="24"/>
              </w:rPr>
              <w:t> </w:t>
            </w:r>
            <w:r w:rsidRPr="008B7059">
              <w:rPr>
                <w:sz w:val="24"/>
                <w:szCs w:val="24"/>
              </w:rPr>
              <w:t>29-сг (</w:t>
            </w:r>
            <w:r w:rsidRPr="008B7059">
              <w:rPr>
                <w:sz w:val="24"/>
                <w:szCs w:val="24"/>
                <w:lang w:val="en-US"/>
              </w:rPr>
              <w:t>annual</w:t>
            </w:r>
            <w:r w:rsidRPr="008B7059">
              <w:rPr>
                <w:sz w:val="24"/>
                <w:szCs w:val="24"/>
              </w:rPr>
              <w:t>)</w:t>
            </w:r>
          </w:p>
          <w:p w:rsidR="000969A9" w:rsidRPr="008B7059" w:rsidRDefault="000969A9" w:rsidP="000969A9">
            <w:pPr>
              <w:jc w:val="center"/>
              <w:rPr>
                <w:sz w:val="24"/>
                <w:szCs w:val="24"/>
              </w:rPr>
            </w:pPr>
            <w:r w:rsidRPr="008B7059">
              <w:rPr>
                <w:sz w:val="24"/>
                <w:szCs w:val="24"/>
              </w:rPr>
              <w:t>(</w:t>
            </w:r>
            <w:r w:rsidRPr="008B7059">
              <w:rPr>
                <w:sz w:val="24"/>
                <w:szCs w:val="24"/>
                <w:lang w:val="en-US"/>
              </w:rPr>
              <w:t>melioration</w:t>
            </w:r>
            <w:r w:rsidRPr="008B7059">
              <w:rPr>
                <w:sz w:val="24"/>
                <w:szCs w:val="24"/>
              </w:rPr>
              <w:t xml:space="preserve">) </w:t>
            </w:r>
          </w:p>
        </w:tc>
        <w:tc>
          <w:tcPr>
            <w:tcW w:w="1700" w:type="dxa"/>
            <w:gridSpan w:val="2"/>
            <w:shd w:val="clear" w:color="auto" w:fill="auto"/>
          </w:tcPr>
          <w:p w:rsidR="000969A9" w:rsidRPr="008B7059" w:rsidRDefault="000969A9" w:rsidP="008E5704">
            <w:pPr>
              <w:jc w:val="center"/>
              <w:rPr>
                <w:sz w:val="24"/>
                <w:szCs w:val="24"/>
              </w:rPr>
            </w:pPr>
            <w:r w:rsidRPr="008B7059">
              <w:rPr>
                <w:sz w:val="24"/>
                <w:szCs w:val="24"/>
                <w:lang w:val="en-US"/>
              </w:rPr>
              <w:t>form</w:t>
            </w:r>
            <w:r w:rsidRPr="008B7059">
              <w:rPr>
                <w:sz w:val="24"/>
                <w:szCs w:val="24"/>
              </w:rPr>
              <w:t>.№</w:t>
            </w:r>
            <w:r w:rsidRPr="008B7059">
              <w:rPr>
                <w:color w:val="000000"/>
                <w:sz w:val="24"/>
                <w:szCs w:val="24"/>
              </w:rPr>
              <w:t> </w:t>
            </w:r>
            <w:r w:rsidRPr="008B7059">
              <w:rPr>
                <w:sz w:val="24"/>
                <w:szCs w:val="24"/>
              </w:rPr>
              <w:t>4-сг</w:t>
            </w:r>
          </w:p>
          <w:p w:rsidR="000969A9" w:rsidRPr="008B7059" w:rsidRDefault="000969A9" w:rsidP="000969A9">
            <w:pPr>
              <w:jc w:val="center"/>
              <w:rPr>
                <w:sz w:val="24"/>
                <w:szCs w:val="24"/>
              </w:rPr>
            </w:pPr>
            <w:r w:rsidRPr="008B7059">
              <w:rPr>
                <w:sz w:val="24"/>
                <w:szCs w:val="24"/>
              </w:rPr>
              <w:t xml:space="preserve"> (</w:t>
            </w:r>
            <w:r w:rsidRPr="008B7059">
              <w:rPr>
                <w:sz w:val="24"/>
                <w:szCs w:val="24"/>
                <w:lang w:val="en-US"/>
              </w:rPr>
              <w:t>annual</w:t>
            </w:r>
            <w:r w:rsidRPr="008B7059">
              <w:rPr>
                <w:sz w:val="24"/>
                <w:szCs w:val="24"/>
              </w:rPr>
              <w:t>)</w:t>
            </w:r>
          </w:p>
        </w:tc>
        <w:tc>
          <w:tcPr>
            <w:tcW w:w="1560" w:type="dxa"/>
            <w:gridSpan w:val="2"/>
            <w:shd w:val="clear" w:color="auto" w:fill="auto"/>
          </w:tcPr>
          <w:p w:rsidR="000969A9" w:rsidRPr="008B7059" w:rsidRDefault="000969A9" w:rsidP="008E5704">
            <w:pPr>
              <w:jc w:val="center"/>
              <w:rPr>
                <w:sz w:val="24"/>
                <w:szCs w:val="24"/>
              </w:rPr>
            </w:pPr>
            <w:r w:rsidRPr="008B7059">
              <w:rPr>
                <w:sz w:val="24"/>
                <w:szCs w:val="24"/>
                <w:lang w:val="en-US"/>
              </w:rPr>
              <w:t>form</w:t>
            </w:r>
            <w:r w:rsidRPr="008B7059">
              <w:rPr>
                <w:sz w:val="24"/>
                <w:szCs w:val="24"/>
              </w:rPr>
              <w:t>.№</w:t>
            </w:r>
            <w:r w:rsidRPr="008B7059">
              <w:rPr>
                <w:color w:val="000000"/>
                <w:sz w:val="24"/>
                <w:szCs w:val="24"/>
              </w:rPr>
              <w:t> </w:t>
            </w:r>
            <w:r w:rsidRPr="008B7059">
              <w:rPr>
                <w:sz w:val="24"/>
                <w:szCs w:val="24"/>
              </w:rPr>
              <w:t>37-сг</w:t>
            </w:r>
          </w:p>
          <w:p w:rsidR="000969A9" w:rsidRPr="008B7059" w:rsidRDefault="000969A9" w:rsidP="000969A9">
            <w:pPr>
              <w:jc w:val="center"/>
              <w:rPr>
                <w:sz w:val="24"/>
                <w:szCs w:val="24"/>
              </w:rPr>
            </w:pPr>
            <w:r w:rsidRPr="008B7059">
              <w:rPr>
                <w:sz w:val="24"/>
                <w:szCs w:val="24"/>
              </w:rPr>
              <w:t xml:space="preserve"> (</w:t>
            </w:r>
            <w:r w:rsidRPr="008B7059">
              <w:rPr>
                <w:sz w:val="24"/>
                <w:szCs w:val="24"/>
                <w:lang w:val="en-US"/>
              </w:rPr>
              <w:t>monthly</w:t>
            </w:r>
            <w:r w:rsidRPr="008B7059">
              <w:rPr>
                <w:sz w:val="24"/>
                <w:szCs w:val="24"/>
              </w:rPr>
              <w:t>)</w:t>
            </w:r>
          </w:p>
        </w:tc>
      </w:tr>
      <w:tr w:rsidR="000969A9" w:rsidRPr="008B7059" w:rsidTr="008E5704">
        <w:trPr>
          <w:tblHeader/>
        </w:trPr>
        <w:tc>
          <w:tcPr>
            <w:tcW w:w="3369" w:type="dxa"/>
            <w:vMerge/>
            <w:shd w:val="clear" w:color="auto" w:fill="auto"/>
          </w:tcPr>
          <w:p w:rsidR="000969A9" w:rsidRPr="008B7059" w:rsidRDefault="000969A9" w:rsidP="008E5704">
            <w:pPr>
              <w:spacing w:line="200" w:lineRule="exact"/>
              <w:rPr>
                <w:sz w:val="24"/>
                <w:szCs w:val="24"/>
              </w:rPr>
            </w:pPr>
          </w:p>
        </w:tc>
        <w:tc>
          <w:tcPr>
            <w:tcW w:w="850" w:type="dxa"/>
            <w:shd w:val="clear" w:color="auto" w:fill="auto"/>
          </w:tcPr>
          <w:p w:rsidR="000969A9" w:rsidRPr="008B7059" w:rsidRDefault="000969A9" w:rsidP="000969A9">
            <w:pPr>
              <w:jc w:val="center"/>
              <w:rPr>
                <w:sz w:val="24"/>
                <w:szCs w:val="24"/>
              </w:rPr>
            </w:pPr>
            <w:r w:rsidRPr="008B7059">
              <w:rPr>
                <w:sz w:val="24"/>
                <w:szCs w:val="24"/>
                <w:lang w:val="en-US"/>
              </w:rPr>
              <w:t>units</w:t>
            </w:r>
          </w:p>
        </w:tc>
        <w:tc>
          <w:tcPr>
            <w:tcW w:w="851" w:type="dxa"/>
            <w:shd w:val="clear" w:color="auto" w:fill="auto"/>
          </w:tcPr>
          <w:p w:rsidR="000969A9" w:rsidRPr="008B7059" w:rsidRDefault="000969A9" w:rsidP="008E5704">
            <w:pPr>
              <w:jc w:val="center"/>
              <w:rPr>
                <w:spacing w:val="-6"/>
                <w:sz w:val="24"/>
                <w:szCs w:val="24"/>
              </w:rPr>
            </w:pPr>
            <w:r w:rsidRPr="008B7059">
              <w:rPr>
                <w:spacing w:val="-6"/>
                <w:sz w:val="24"/>
                <w:szCs w:val="24"/>
                <w:lang w:val="en-US"/>
              </w:rPr>
              <w:t>share</w:t>
            </w:r>
            <w:r w:rsidRPr="008B7059">
              <w:rPr>
                <w:spacing w:val="-6"/>
                <w:sz w:val="24"/>
                <w:szCs w:val="24"/>
              </w:rPr>
              <w:t xml:space="preserve">, </w:t>
            </w:r>
          </w:p>
          <w:p w:rsidR="000969A9" w:rsidRPr="008B7059" w:rsidRDefault="000969A9" w:rsidP="008E5704">
            <w:pPr>
              <w:jc w:val="center"/>
              <w:rPr>
                <w:sz w:val="24"/>
                <w:szCs w:val="24"/>
              </w:rPr>
            </w:pPr>
            <w:r w:rsidRPr="008B7059">
              <w:rPr>
                <w:spacing w:val="-6"/>
                <w:sz w:val="24"/>
                <w:szCs w:val="24"/>
              </w:rPr>
              <w:t>%</w:t>
            </w:r>
          </w:p>
        </w:tc>
        <w:tc>
          <w:tcPr>
            <w:tcW w:w="850" w:type="dxa"/>
            <w:shd w:val="clear" w:color="auto" w:fill="auto"/>
          </w:tcPr>
          <w:p w:rsidR="000969A9" w:rsidRPr="008B7059" w:rsidRDefault="000969A9" w:rsidP="000969A9">
            <w:pPr>
              <w:jc w:val="center"/>
              <w:rPr>
                <w:sz w:val="24"/>
                <w:szCs w:val="24"/>
              </w:rPr>
            </w:pPr>
            <w:r w:rsidRPr="008B7059">
              <w:rPr>
                <w:sz w:val="24"/>
                <w:szCs w:val="24"/>
                <w:lang w:val="en-US"/>
              </w:rPr>
              <w:t>units</w:t>
            </w:r>
          </w:p>
        </w:tc>
        <w:tc>
          <w:tcPr>
            <w:tcW w:w="992" w:type="dxa"/>
            <w:shd w:val="clear" w:color="auto" w:fill="auto"/>
          </w:tcPr>
          <w:p w:rsidR="000969A9" w:rsidRPr="008B7059" w:rsidRDefault="000969A9" w:rsidP="008E5704">
            <w:pPr>
              <w:jc w:val="center"/>
              <w:rPr>
                <w:sz w:val="24"/>
                <w:szCs w:val="24"/>
              </w:rPr>
            </w:pPr>
            <w:r w:rsidRPr="008B7059">
              <w:rPr>
                <w:sz w:val="24"/>
                <w:szCs w:val="24"/>
                <w:lang w:val="en-US"/>
              </w:rPr>
              <w:t>share</w:t>
            </w:r>
            <w:r w:rsidRPr="008B7059">
              <w:rPr>
                <w:sz w:val="24"/>
                <w:szCs w:val="24"/>
              </w:rPr>
              <w:t xml:space="preserve">, </w:t>
            </w:r>
          </w:p>
          <w:p w:rsidR="000969A9" w:rsidRPr="008B7059" w:rsidRDefault="000969A9" w:rsidP="008E5704">
            <w:pPr>
              <w:jc w:val="center"/>
              <w:rPr>
                <w:sz w:val="24"/>
                <w:szCs w:val="24"/>
              </w:rPr>
            </w:pPr>
            <w:r w:rsidRPr="008B7059">
              <w:rPr>
                <w:sz w:val="24"/>
                <w:szCs w:val="24"/>
              </w:rPr>
              <w:t>%</w:t>
            </w:r>
          </w:p>
        </w:tc>
        <w:tc>
          <w:tcPr>
            <w:tcW w:w="850" w:type="dxa"/>
            <w:shd w:val="clear" w:color="auto" w:fill="auto"/>
          </w:tcPr>
          <w:p w:rsidR="000969A9" w:rsidRPr="008B7059" w:rsidRDefault="000969A9" w:rsidP="000969A9">
            <w:pPr>
              <w:jc w:val="center"/>
              <w:rPr>
                <w:sz w:val="24"/>
                <w:szCs w:val="24"/>
              </w:rPr>
            </w:pPr>
            <w:r w:rsidRPr="008B7059">
              <w:rPr>
                <w:sz w:val="24"/>
                <w:szCs w:val="24"/>
                <w:lang w:val="en-US"/>
              </w:rPr>
              <w:t xml:space="preserve">units </w:t>
            </w:r>
          </w:p>
        </w:tc>
        <w:tc>
          <w:tcPr>
            <w:tcW w:w="850" w:type="dxa"/>
            <w:shd w:val="clear" w:color="auto" w:fill="auto"/>
          </w:tcPr>
          <w:p w:rsidR="000969A9" w:rsidRPr="008B7059" w:rsidRDefault="000969A9" w:rsidP="008E5704">
            <w:pPr>
              <w:jc w:val="center"/>
              <w:rPr>
                <w:sz w:val="24"/>
                <w:szCs w:val="24"/>
              </w:rPr>
            </w:pPr>
            <w:r w:rsidRPr="008B7059">
              <w:rPr>
                <w:sz w:val="24"/>
                <w:szCs w:val="24"/>
                <w:lang w:val="en-US"/>
              </w:rPr>
              <w:t>share</w:t>
            </w:r>
            <w:r w:rsidRPr="008B7059">
              <w:rPr>
                <w:sz w:val="24"/>
                <w:szCs w:val="24"/>
              </w:rPr>
              <w:t xml:space="preserve">, </w:t>
            </w:r>
          </w:p>
          <w:p w:rsidR="000969A9" w:rsidRPr="008B7059" w:rsidRDefault="000969A9" w:rsidP="008E5704">
            <w:pPr>
              <w:jc w:val="center"/>
              <w:rPr>
                <w:sz w:val="24"/>
                <w:szCs w:val="24"/>
              </w:rPr>
            </w:pPr>
            <w:r w:rsidRPr="008B7059">
              <w:rPr>
                <w:sz w:val="24"/>
                <w:szCs w:val="24"/>
              </w:rPr>
              <w:t>%</w:t>
            </w:r>
          </w:p>
        </w:tc>
        <w:tc>
          <w:tcPr>
            <w:tcW w:w="851" w:type="dxa"/>
            <w:shd w:val="clear" w:color="auto" w:fill="auto"/>
          </w:tcPr>
          <w:p w:rsidR="000969A9" w:rsidRPr="008B7059" w:rsidRDefault="000969A9" w:rsidP="000969A9">
            <w:pPr>
              <w:jc w:val="center"/>
              <w:rPr>
                <w:sz w:val="24"/>
                <w:szCs w:val="24"/>
              </w:rPr>
            </w:pPr>
            <w:r w:rsidRPr="008B7059">
              <w:rPr>
                <w:sz w:val="24"/>
                <w:szCs w:val="24"/>
                <w:lang w:val="en-US"/>
              </w:rPr>
              <w:t>units</w:t>
            </w:r>
          </w:p>
        </w:tc>
        <w:tc>
          <w:tcPr>
            <w:tcW w:w="709" w:type="dxa"/>
            <w:shd w:val="clear" w:color="auto" w:fill="auto"/>
          </w:tcPr>
          <w:p w:rsidR="000969A9" w:rsidRPr="008B7059" w:rsidRDefault="000969A9" w:rsidP="008E5704">
            <w:pPr>
              <w:jc w:val="center"/>
              <w:rPr>
                <w:sz w:val="24"/>
                <w:szCs w:val="24"/>
              </w:rPr>
            </w:pPr>
            <w:r w:rsidRPr="008B7059">
              <w:rPr>
                <w:sz w:val="24"/>
                <w:szCs w:val="24"/>
                <w:lang w:val="en-US"/>
              </w:rPr>
              <w:t>share</w:t>
            </w:r>
            <w:r w:rsidRPr="008B7059">
              <w:rPr>
                <w:sz w:val="24"/>
                <w:szCs w:val="24"/>
              </w:rPr>
              <w:t xml:space="preserve">, </w:t>
            </w:r>
          </w:p>
          <w:p w:rsidR="000969A9" w:rsidRPr="008B7059" w:rsidRDefault="000969A9" w:rsidP="008E5704">
            <w:pPr>
              <w:jc w:val="center"/>
              <w:rPr>
                <w:sz w:val="24"/>
                <w:szCs w:val="24"/>
              </w:rPr>
            </w:pPr>
            <w:r w:rsidRPr="008B7059">
              <w:rPr>
                <w:sz w:val="24"/>
                <w:szCs w:val="24"/>
              </w:rPr>
              <w:t>у %</w:t>
            </w:r>
          </w:p>
        </w:tc>
      </w:tr>
      <w:tr w:rsidR="000969A9" w:rsidRPr="008B7059" w:rsidTr="008E5704">
        <w:trPr>
          <w:trHeight w:val="330"/>
        </w:trPr>
        <w:tc>
          <w:tcPr>
            <w:tcW w:w="3369" w:type="dxa"/>
            <w:shd w:val="clear" w:color="auto" w:fill="auto"/>
            <w:vAlign w:val="bottom"/>
          </w:tcPr>
          <w:p w:rsidR="000969A9" w:rsidRPr="008B7059" w:rsidRDefault="000969A9" w:rsidP="000969A9">
            <w:pPr>
              <w:spacing w:line="240" w:lineRule="exact"/>
              <w:rPr>
                <w:sz w:val="24"/>
                <w:szCs w:val="24"/>
              </w:rPr>
            </w:pPr>
            <w:r w:rsidRPr="008B7059">
              <w:rPr>
                <w:sz w:val="24"/>
                <w:szCs w:val="24"/>
                <w:lang w:val="en-US"/>
              </w:rPr>
              <w:t xml:space="preserve">Number of population units </w:t>
            </w:r>
          </w:p>
        </w:tc>
        <w:tc>
          <w:tcPr>
            <w:tcW w:w="850" w:type="dxa"/>
            <w:shd w:val="clear" w:color="auto" w:fill="auto"/>
            <w:vAlign w:val="bottom"/>
          </w:tcPr>
          <w:p w:rsidR="000969A9" w:rsidRPr="008B7059" w:rsidRDefault="000969A9" w:rsidP="008E5704">
            <w:pPr>
              <w:spacing w:line="240" w:lineRule="exact"/>
              <w:jc w:val="right"/>
              <w:rPr>
                <w:sz w:val="24"/>
                <w:szCs w:val="24"/>
              </w:rPr>
            </w:pPr>
            <w:r w:rsidRPr="008B7059">
              <w:rPr>
                <w:sz w:val="24"/>
                <w:szCs w:val="24"/>
              </w:rPr>
              <w:t>49701</w:t>
            </w:r>
          </w:p>
        </w:tc>
        <w:tc>
          <w:tcPr>
            <w:tcW w:w="851" w:type="dxa"/>
            <w:shd w:val="clear" w:color="auto" w:fill="auto"/>
            <w:vAlign w:val="bottom"/>
          </w:tcPr>
          <w:p w:rsidR="000969A9" w:rsidRPr="008B7059" w:rsidRDefault="000969A9" w:rsidP="008E5704">
            <w:pPr>
              <w:spacing w:line="240" w:lineRule="exact"/>
              <w:jc w:val="right"/>
              <w:rPr>
                <w:sz w:val="24"/>
                <w:szCs w:val="24"/>
              </w:rPr>
            </w:pPr>
            <w:r w:rsidRPr="008B7059">
              <w:rPr>
                <w:sz w:val="24"/>
                <w:szCs w:val="24"/>
              </w:rPr>
              <w:t>100,0</w:t>
            </w:r>
          </w:p>
        </w:tc>
        <w:tc>
          <w:tcPr>
            <w:tcW w:w="850" w:type="dxa"/>
            <w:shd w:val="clear" w:color="auto" w:fill="auto"/>
            <w:vAlign w:val="bottom"/>
          </w:tcPr>
          <w:p w:rsidR="000969A9" w:rsidRPr="008B7059" w:rsidRDefault="000969A9" w:rsidP="008E5704">
            <w:pPr>
              <w:spacing w:line="240" w:lineRule="exact"/>
              <w:jc w:val="right"/>
              <w:rPr>
                <w:sz w:val="24"/>
                <w:szCs w:val="24"/>
              </w:rPr>
            </w:pPr>
            <w:r w:rsidRPr="008B7059">
              <w:rPr>
                <w:sz w:val="24"/>
                <w:szCs w:val="24"/>
              </w:rPr>
              <w:t>4014</w:t>
            </w:r>
          </w:p>
        </w:tc>
        <w:tc>
          <w:tcPr>
            <w:tcW w:w="992" w:type="dxa"/>
            <w:shd w:val="clear" w:color="auto" w:fill="auto"/>
            <w:vAlign w:val="bottom"/>
          </w:tcPr>
          <w:p w:rsidR="000969A9" w:rsidRPr="008B7059" w:rsidRDefault="000969A9" w:rsidP="008E5704">
            <w:pPr>
              <w:spacing w:line="240" w:lineRule="exact"/>
              <w:jc w:val="right"/>
              <w:rPr>
                <w:sz w:val="24"/>
                <w:szCs w:val="24"/>
              </w:rPr>
            </w:pPr>
            <w:r w:rsidRPr="008B7059">
              <w:rPr>
                <w:sz w:val="24"/>
                <w:szCs w:val="24"/>
              </w:rPr>
              <w:t>100,0</w:t>
            </w:r>
          </w:p>
        </w:tc>
        <w:tc>
          <w:tcPr>
            <w:tcW w:w="850" w:type="dxa"/>
            <w:shd w:val="clear" w:color="auto" w:fill="auto"/>
            <w:vAlign w:val="bottom"/>
          </w:tcPr>
          <w:p w:rsidR="000969A9" w:rsidRPr="008B7059" w:rsidRDefault="000969A9" w:rsidP="008E5704">
            <w:pPr>
              <w:spacing w:line="240" w:lineRule="exact"/>
              <w:jc w:val="right"/>
              <w:rPr>
                <w:sz w:val="24"/>
                <w:szCs w:val="24"/>
              </w:rPr>
            </w:pPr>
            <w:r w:rsidRPr="008B7059">
              <w:rPr>
                <w:sz w:val="24"/>
                <w:szCs w:val="24"/>
              </w:rPr>
              <w:t>48175</w:t>
            </w:r>
          </w:p>
        </w:tc>
        <w:tc>
          <w:tcPr>
            <w:tcW w:w="850" w:type="dxa"/>
            <w:shd w:val="clear" w:color="auto" w:fill="auto"/>
            <w:vAlign w:val="bottom"/>
          </w:tcPr>
          <w:p w:rsidR="000969A9" w:rsidRPr="008B7059" w:rsidRDefault="000969A9" w:rsidP="008E5704">
            <w:pPr>
              <w:spacing w:line="240" w:lineRule="exact"/>
              <w:jc w:val="right"/>
              <w:rPr>
                <w:sz w:val="24"/>
                <w:szCs w:val="24"/>
              </w:rPr>
            </w:pPr>
            <w:r w:rsidRPr="008B7059">
              <w:rPr>
                <w:sz w:val="24"/>
                <w:szCs w:val="24"/>
              </w:rPr>
              <w:t>100,0</w:t>
            </w:r>
          </w:p>
        </w:tc>
        <w:tc>
          <w:tcPr>
            <w:tcW w:w="851" w:type="dxa"/>
            <w:shd w:val="clear" w:color="auto" w:fill="auto"/>
            <w:vAlign w:val="bottom"/>
          </w:tcPr>
          <w:p w:rsidR="000969A9" w:rsidRPr="008B7059" w:rsidRDefault="000969A9" w:rsidP="008E5704">
            <w:pPr>
              <w:spacing w:line="240" w:lineRule="exact"/>
              <w:jc w:val="right"/>
              <w:rPr>
                <w:sz w:val="24"/>
                <w:szCs w:val="24"/>
              </w:rPr>
            </w:pPr>
            <w:r w:rsidRPr="008B7059">
              <w:rPr>
                <w:sz w:val="24"/>
                <w:szCs w:val="24"/>
              </w:rPr>
              <w:t>17230</w:t>
            </w:r>
          </w:p>
        </w:tc>
        <w:tc>
          <w:tcPr>
            <w:tcW w:w="709" w:type="dxa"/>
            <w:shd w:val="clear" w:color="auto" w:fill="auto"/>
            <w:vAlign w:val="bottom"/>
          </w:tcPr>
          <w:p w:rsidR="000969A9" w:rsidRPr="008B7059" w:rsidRDefault="000969A9" w:rsidP="008E5704">
            <w:pPr>
              <w:spacing w:line="240" w:lineRule="exact"/>
              <w:ind w:left="-108" w:right="-108"/>
              <w:jc w:val="right"/>
              <w:rPr>
                <w:sz w:val="24"/>
                <w:szCs w:val="24"/>
              </w:rPr>
            </w:pPr>
            <w:r w:rsidRPr="008B7059">
              <w:rPr>
                <w:sz w:val="24"/>
                <w:szCs w:val="24"/>
              </w:rPr>
              <w:t>100,0</w:t>
            </w:r>
          </w:p>
        </w:tc>
      </w:tr>
      <w:tr w:rsidR="000969A9" w:rsidRPr="008B7059" w:rsidTr="008E5704">
        <w:tc>
          <w:tcPr>
            <w:tcW w:w="3369" w:type="dxa"/>
            <w:shd w:val="clear" w:color="auto" w:fill="auto"/>
            <w:vAlign w:val="bottom"/>
          </w:tcPr>
          <w:p w:rsidR="000969A9" w:rsidRPr="008B7059" w:rsidRDefault="000969A9" w:rsidP="000969A9">
            <w:pPr>
              <w:spacing w:line="240" w:lineRule="exact"/>
              <w:rPr>
                <w:sz w:val="24"/>
                <w:szCs w:val="24"/>
              </w:rPr>
            </w:pPr>
            <w:r w:rsidRPr="008B7059">
              <w:rPr>
                <w:sz w:val="24"/>
                <w:szCs w:val="24"/>
                <w:lang w:val="en-US"/>
              </w:rPr>
              <w:t xml:space="preserve">Number of submitted reports, total </w:t>
            </w:r>
          </w:p>
        </w:tc>
        <w:tc>
          <w:tcPr>
            <w:tcW w:w="850" w:type="dxa"/>
            <w:shd w:val="clear" w:color="auto" w:fill="auto"/>
            <w:vAlign w:val="bottom"/>
          </w:tcPr>
          <w:p w:rsidR="000969A9" w:rsidRPr="008B7059" w:rsidRDefault="000969A9" w:rsidP="008E5704">
            <w:pPr>
              <w:spacing w:line="240" w:lineRule="exact"/>
              <w:jc w:val="right"/>
              <w:rPr>
                <w:sz w:val="24"/>
                <w:szCs w:val="24"/>
              </w:rPr>
            </w:pPr>
            <w:r w:rsidRPr="008B7059">
              <w:rPr>
                <w:sz w:val="24"/>
                <w:szCs w:val="24"/>
              </w:rPr>
              <w:t>46519</w:t>
            </w:r>
          </w:p>
        </w:tc>
        <w:tc>
          <w:tcPr>
            <w:tcW w:w="851" w:type="dxa"/>
            <w:shd w:val="clear" w:color="auto" w:fill="auto"/>
            <w:vAlign w:val="bottom"/>
          </w:tcPr>
          <w:p w:rsidR="000969A9" w:rsidRPr="008B7059" w:rsidRDefault="000969A9" w:rsidP="008E5704">
            <w:pPr>
              <w:spacing w:line="240" w:lineRule="exact"/>
              <w:jc w:val="right"/>
              <w:rPr>
                <w:sz w:val="24"/>
                <w:szCs w:val="24"/>
              </w:rPr>
            </w:pPr>
            <w:r w:rsidRPr="008B7059">
              <w:rPr>
                <w:sz w:val="24"/>
                <w:szCs w:val="24"/>
              </w:rPr>
              <w:t>93,6</w:t>
            </w:r>
          </w:p>
        </w:tc>
        <w:tc>
          <w:tcPr>
            <w:tcW w:w="850" w:type="dxa"/>
            <w:shd w:val="clear" w:color="auto" w:fill="auto"/>
            <w:vAlign w:val="bottom"/>
          </w:tcPr>
          <w:p w:rsidR="000969A9" w:rsidRPr="008B7059" w:rsidRDefault="000969A9" w:rsidP="008E5704">
            <w:pPr>
              <w:spacing w:line="240" w:lineRule="exact"/>
              <w:jc w:val="right"/>
              <w:rPr>
                <w:sz w:val="24"/>
                <w:szCs w:val="24"/>
              </w:rPr>
            </w:pPr>
            <w:r w:rsidRPr="008B7059">
              <w:rPr>
                <w:sz w:val="24"/>
                <w:szCs w:val="24"/>
              </w:rPr>
              <w:t>3592</w:t>
            </w:r>
          </w:p>
        </w:tc>
        <w:tc>
          <w:tcPr>
            <w:tcW w:w="992" w:type="dxa"/>
            <w:shd w:val="clear" w:color="auto" w:fill="auto"/>
            <w:vAlign w:val="bottom"/>
          </w:tcPr>
          <w:p w:rsidR="000969A9" w:rsidRPr="008B7059" w:rsidRDefault="000969A9" w:rsidP="008E5704">
            <w:pPr>
              <w:spacing w:line="240" w:lineRule="exact"/>
              <w:jc w:val="right"/>
              <w:rPr>
                <w:sz w:val="24"/>
                <w:szCs w:val="24"/>
              </w:rPr>
            </w:pPr>
            <w:r w:rsidRPr="008B7059">
              <w:rPr>
                <w:sz w:val="24"/>
                <w:szCs w:val="24"/>
              </w:rPr>
              <w:t>89,5</w:t>
            </w:r>
          </w:p>
        </w:tc>
        <w:tc>
          <w:tcPr>
            <w:tcW w:w="850" w:type="dxa"/>
            <w:shd w:val="clear" w:color="auto" w:fill="auto"/>
            <w:vAlign w:val="bottom"/>
          </w:tcPr>
          <w:p w:rsidR="000969A9" w:rsidRPr="008B7059" w:rsidRDefault="000969A9" w:rsidP="008E5704">
            <w:pPr>
              <w:spacing w:line="240" w:lineRule="exact"/>
              <w:jc w:val="right"/>
              <w:rPr>
                <w:sz w:val="24"/>
                <w:szCs w:val="24"/>
              </w:rPr>
            </w:pPr>
            <w:r w:rsidRPr="008B7059">
              <w:rPr>
                <w:sz w:val="24"/>
                <w:szCs w:val="24"/>
              </w:rPr>
              <w:t>45388</w:t>
            </w:r>
          </w:p>
        </w:tc>
        <w:tc>
          <w:tcPr>
            <w:tcW w:w="850" w:type="dxa"/>
            <w:shd w:val="clear" w:color="auto" w:fill="auto"/>
            <w:vAlign w:val="bottom"/>
          </w:tcPr>
          <w:p w:rsidR="000969A9" w:rsidRPr="008B7059" w:rsidRDefault="000969A9" w:rsidP="008E5704">
            <w:pPr>
              <w:spacing w:line="240" w:lineRule="exact"/>
              <w:jc w:val="right"/>
              <w:rPr>
                <w:sz w:val="24"/>
                <w:szCs w:val="24"/>
              </w:rPr>
            </w:pPr>
            <w:r w:rsidRPr="008B7059">
              <w:rPr>
                <w:sz w:val="24"/>
                <w:szCs w:val="24"/>
              </w:rPr>
              <w:t>94,2</w:t>
            </w:r>
          </w:p>
        </w:tc>
        <w:tc>
          <w:tcPr>
            <w:tcW w:w="851" w:type="dxa"/>
            <w:shd w:val="clear" w:color="auto" w:fill="auto"/>
            <w:vAlign w:val="bottom"/>
          </w:tcPr>
          <w:p w:rsidR="000969A9" w:rsidRPr="008B7059" w:rsidRDefault="000969A9" w:rsidP="008E5704">
            <w:pPr>
              <w:spacing w:line="240" w:lineRule="exact"/>
              <w:jc w:val="right"/>
              <w:rPr>
                <w:sz w:val="24"/>
                <w:szCs w:val="24"/>
              </w:rPr>
            </w:pPr>
            <w:r w:rsidRPr="008B7059">
              <w:rPr>
                <w:sz w:val="24"/>
                <w:szCs w:val="24"/>
              </w:rPr>
              <w:t>16383</w:t>
            </w:r>
          </w:p>
        </w:tc>
        <w:tc>
          <w:tcPr>
            <w:tcW w:w="709" w:type="dxa"/>
            <w:shd w:val="clear" w:color="auto" w:fill="auto"/>
            <w:vAlign w:val="bottom"/>
          </w:tcPr>
          <w:p w:rsidR="000969A9" w:rsidRPr="008B7059" w:rsidRDefault="000969A9" w:rsidP="008E5704">
            <w:pPr>
              <w:spacing w:line="240" w:lineRule="exact"/>
              <w:jc w:val="right"/>
              <w:rPr>
                <w:sz w:val="24"/>
                <w:szCs w:val="24"/>
              </w:rPr>
            </w:pPr>
            <w:r w:rsidRPr="008B7059">
              <w:rPr>
                <w:sz w:val="24"/>
                <w:szCs w:val="24"/>
              </w:rPr>
              <w:t>95,1</w:t>
            </w:r>
          </w:p>
        </w:tc>
      </w:tr>
      <w:tr w:rsidR="000969A9" w:rsidRPr="008B7059" w:rsidTr="008E5704">
        <w:tc>
          <w:tcPr>
            <w:tcW w:w="3369" w:type="dxa"/>
            <w:shd w:val="clear" w:color="auto" w:fill="auto"/>
            <w:vAlign w:val="bottom"/>
          </w:tcPr>
          <w:p w:rsidR="000969A9" w:rsidRPr="008B7059" w:rsidRDefault="000969A9" w:rsidP="000969A9">
            <w:pPr>
              <w:spacing w:line="240" w:lineRule="exact"/>
              <w:rPr>
                <w:sz w:val="24"/>
                <w:szCs w:val="24"/>
              </w:rPr>
            </w:pPr>
            <w:r w:rsidRPr="008B7059">
              <w:rPr>
                <w:sz w:val="24"/>
                <w:szCs w:val="24"/>
                <w:lang w:val="en-US"/>
              </w:rPr>
              <w:t xml:space="preserve">Number of non-submitted reports, total </w:t>
            </w:r>
          </w:p>
        </w:tc>
        <w:tc>
          <w:tcPr>
            <w:tcW w:w="850" w:type="dxa"/>
            <w:shd w:val="clear" w:color="auto" w:fill="auto"/>
            <w:vAlign w:val="bottom"/>
          </w:tcPr>
          <w:p w:rsidR="000969A9" w:rsidRPr="008B7059" w:rsidRDefault="000969A9" w:rsidP="008E5704">
            <w:pPr>
              <w:spacing w:line="240" w:lineRule="exact"/>
              <w:jc w:val="right"/>
              <w:rPr>
                <w:sz w:val="24"/>
                <w:szCs w:val="24"/>
              </w:rPr>
            </w:pPr>
            <w:r w:rsidRPr="008B7059">
              <w:rPr>
                <w:sz w:val="24"/>
                <w:szCs w:val="24"/>
              </w:rPr>
              <w:t>3182</w:t>
            </w:r>
          </w:p>
        </w:tc>
        <w:tc>
          <w:tcPr>
            <w:tcW w:w="851" w:type="dxa"/>
            <w:shd w:val="clear" w:color="auto" w:fill="auto"/>
            <w:vAlign w:val="bottom"/>
          </w:tcPr>
          <w:p w:rsidR="000969A9" w:rsidRPr="008B7059" w:rsidRDefault="000969A9" w:rsidP="008E5704">
            <w:pPr>
              <w:spacing w:line="240" w:lineRule="exact"/>
              <w:jc w:val="right"/>
              <w:rPr>
                <w:sz w:val="24"/>
                <w:szCs w:val="24"/>
                <w:u w:val="single"/>
              </w:rPr>
            </w:pPr>
            <w:r w:rsidRPr="008B7059">
              <w:rPr>
                <w:sz w:val="24"/>
                <w:szCs w:val="24"/>
                <w:u w:val="single"/>
              </w:rPr>
              <w:t>6,4</w:t>
            </w:r>
          </w:p>
          <w:p w:rsidR="000969A9" w:rsidRPr="008B7059" w:rsidRDefault="000969A9" w:rsidP="008E5704">
            <w:pPr>
              <w:spacing w:line="240" w:lineRule="exact"/>
              <w:jc w:val="right"/>
              <w:rPr>
                <w:i/>
                <w:sz w:val="24"/>
                <w:szCs w:val="24"/>
              </w:rPr>
            </w:pPr>
            <w:r w:rsidRPr="008B7059">
              <w:rPr>
                <w:sz w:val="24"/>
                <w:szCs w:val="24"/>
              </w:rPr>
              <w:t>100,0</w:t>
            </w:r>
          </w:p>
        </w:tc>
        <w:tc>
          <w:tcPr>
            <w:tcW w:w="850" w:type="dxa"/>
            <w:shd w:val="clear" w:color="auto" w:fill="auto"/>
            <w:vAlign w:val="bottom"/>
          </w:tcPr>
          <w:p w:rsidR="000969A9" w:rsidRPr="008B7059" w:rsidRDefault="000969A9" w:rsidP="008E5704">
            <w:pPr>
              <w:spacing w:line="240" w:lineRule="exact"/>
              <w:jc w:val="right"/>
              <w:rPr>
                <w:sz w:val="24"/>
                <w:szCs w:val="24"/>
              </w:rPr>
            </w:pPr>
            <w:r w:rsidRPr="008B7059">
              <w:rPr>
                <w:sz w:val="24"/>
                <w:szCs w:val="24"/>
              </w:rPr>
              <w:t>422</w:t>
            </w:r>
          </w:p>
        </w:tc>
        <w:tc>
          <w:tcPr>
            <w:tcW w:w="992" w:type="dxa"/>
            <w:shd w:val="clear" w:color="auto" w:fill="auto"/>
            <w:vAlign w:val="bottom"/>
          </w:tcPr>
          <w:p w:rsidR="000969A9" w:rsidRPr="008B7059" w:rsidRDefault="000969A9" w:rsidP="008E5704">
            <w:pPr>
              <w:spacing w:line="240" w:lineRule="exact"/>
              <w:jc w:val="right"/>
              <w:rPr>
                <w:sz w:val="24"/>
                <w:szCs w:val="24"/>
                <w:u w:val="single"/>
              </w:rPr>
            </w:pPr>
            <w:r w:rsidRPr="008B7059">
              <w:rPr>
                <w:sz w:val="24"/>
                <w:szCs w:val="24"/>
                <w:u w:val="single"/>
              </w:rPr>
              <w:t>10,5</w:t>
            </w:r>
          </w:p>
          <w:p w:rsidR="000969A9" w:rsidRPr="008B7059" w:rsidRDefault="000969A9" w:rsidP="008E5704">
            <w:pPr>
              <w:spacing w:line="240" w:lineRule="exact"/>
              <w:jc w:val="right"/>
              <w:rPr>
                <w:sz w:val="24"/>
                <w:szCs w:val="24"/>
              </w:rPr>
            </w:pPr>
            <w:r w:rsidRPr="008B7059">
              <w:rPr>
                <w:sz w:val="24"/>
                <w:szCs w:val="24"/>
              </w:rPr>
              <w:t>100,0</w:t>
            </w:r>
          </w:p>
        </w:tc>
        <w:tc>
          <w:tcPr>
            <w:tcW w:w="850" w:type="dxa"/>
            <w:shd w:val="clear" w:color="auto" w:fill="auto"/>
            <w:vAlign w:val="bottom"/>
          </w:tcPr>
          <w:p w:rsidR="000969A9" w:rsidRPr="008B7059" w:rsidRDefault="000969A9" w:rsidP="008E5704">
            <w:pPr>
              <w:spacing w:line="240" w:lineRule="exact"/>
              <w:jc w:val="right"/>
              <w:rPr>
                <w:sz w:val="24"/>
                <w:szCs w:val="24"/>
              </w:rPr>
            </w:pPr>
            <w:r w:rsidRPr="008B7059">
              <w:rPr>
                <w:sz w:val="24"/>
                <w:szCs w:val="24"/>
              </w:rPr>
              <w:t>2787</w:t>
            </w:r>
          </w:p>
        </w:tc>
        <w:tc>
          <w:tcPr>
            <w:tcW w:w="850" w:type="dxa"/>
            <w:shd w:val="clear" w:color="auto" w:fill="auto"/>
            <w:vAlign w:val="bottom"/>
          </w:tcPr>
          <w:p w:rsidR="000969A9" w:rsidRPr="008B7059" w:rsidRDefault="000969A9" w:rsidP="008E5704">
            <w:pPr>
              <w:spacing w:line="240" w:lineRule="exact"/>
              <w:jc w:val="right"/>
              <w:rPr>
                <w:sz w:val="24"/>
                <w:szCs w:val="24"/>
                <w:u w:val="single"/>
              </w:rPr>
            </w:pPr>
            <w:r w:rsidRPr="008B7059">
              <w:rPr>
                <w:sz w:val="24"/>
                <w:szCs w:val="24"/>
                <w:u w:val="single"/>
              </w:rPr>
              <w:t>5,8</w:t>
            </w:r>
          </w:p>
          <w:p w:rsidR="000969A9" w:rsidRPr="008B7059" w:rsidRDefault="000969A9" w:rsidP="008E5704">
            <w:pPr>
              <w:spacing w:line="240" w:lineRule="exact"/>
              <w:jc w:val="right"/>
              <w:rPr>
                <w:i/>
                <w:sz w:val="24"/>
                <w:szCs w:val="24"/>
              </w:rPr>
            </w:pPr>
            <w:r w:rsidRPr="008B7059">
              <w:rPr>
                <w:sz w:val="24"/>
                <w:szCs w:val="24"/>
              </w:rPr>
              <w:t>100,0</w:t>
            </w:r>
          </w:p>
        </w:tc>
        <w:tc>
          <w:tcPr>
            <w:tcW w:w="851" w:type="dxa"/>
            <w:shd w:val="clear" w:color="auto" w:fill="auto"/>
            <w:vAlign w:val="bottom"/>
          </w:tcPr>
          <w:p w:rsidR="000969A9" w:rsidRPr="008B7059" w:rsidRDefault="000969A9" w:rsidP="008E5704">
            <w:pPr>
              <w:spacing w:line="240" w:lineRule="exact"/>
              <w:jc w:val="right"/>
              <w:rPr>
                <w:sz w:val="24"/>
                <w:szCs w:val="24"/>
              </w:rPr>
            </w:pPr>
            <w:r w:rsidRPr="008B7059">
              <w:rPr>
                <w:sz w:val="24"/>
                <w:szCs w:val="24"/>
              </w:rPr>
              <w:t>847</w:t>
            </w:r>
          </w:p>
        </w:tc>
        <w:tc>
          <w:tcPr>
            <w:tcW w:w="709" w:type="dxa"/>
            <w:shd w:val="clear" w:color="auto" w:fill="auto"/>
            <w:vAlign w:val="bottom"/>
          </w:tcPr>
          <w:p w:rsidR="000969A9" w:rsidRPr="008B7059" w:rsidRDefault="000969A9" w:rsidP="008E5704">
            <w:pPr>
              <w:spacing w:line="240" w:lineRule="exact"/>
              <w:jc w:val="right"/>
              <w:rPr>
                <w:sz w:val="24"/>
                <w:szCs w:val="24"/>
                <w:u w:val="single"/>
              </w:rPr>
            </w:pPr>
            <w:r w:rsidRPr="008B7059">
              <w:rPr>
                <w:sz w:val="24"/>
                <w:szCs w:val="24"/>
                <w:u w:val="single"/>
              </w:rPr>
              <w:t>4,9</w:t>
            </w:r>
          </w:p>
          <w:p w:rsidR="000969A9" w:rsidRPr="008B7059" w:rsidRDefault="000969A9" w:rsidP="008E5704">
            <w:pPr>
              <w:tabs>
                <w:tab w:val="left" w:pos="601"/>
              </w:tabs>
              <w:spacing w:line="240" w:lineRule="exact"/>
              <w:ind w:left="-108"/>
              <w:jc w:val="right"/>
              <w:rPr>
                <w:i/>
                <w:sz w:val="24"/>
                <w:szCs w:val="24"/>
              </w:rPr>
            </w:pPr>
            <w:r w:rsidRPr="008B7059">
              <w:rPr>
                <w:sz w:val="24"/>
                <w:szCs w:val="24"/>
              </w:rPr>
              <w:t>100,0</w:t>
            </w:r>
          </w:p>
        </w:tc>
      </w:tr>
      <w:tr w:rsidR="000969A9" w:rsidRPr="008B7059" w:rsidTr="008E5704">
        <w:tc>
          <w:tcPr>
            <w:tcW w:w="3369" w:type="dxa"/>
            <w:shd w:val="clear" w:color="auto" w:fill="auto"/>
            <w:vAlign w:val="bottom"/>
          </w:tcPr>
          <w:p w:rsidR="000969A9" w:rsidRPr="008B7059" w:rsidRDefault="000969A9" w:rsidP="008E5704">
            <w:pPr>
              <w:spacing w:line="220" w:lineRule="exact"/>
              <w:ind w:left="180"/>
              <w:rPr>
                <w:sz w:val="24"/>
                <w:szCs w:val="24"/>
              </w:rPr>
            </w:pPr>
            <w:r w:rsidRPr="008B7059">
              <w:rPr>
                <w:sz w:val="24"/>
                <w:szCs w:val="24"/>
                <w:lang w:val="en-US"/>
              </w:rPr>
              <w:t xml:space="preserve">of which </w:t>
            </w:r>
            <w:r w:rsidR="00AA3C39" w:rsidRPr="008B7059">
              <w:rPr>
                <w:sz w:val="24"/>
                <w:szCs w:val="24"/>
                <w:lang w:val="en-US"/>
              </w:rPr>
              <w:t xml:space="preserve">due to reasons for non-submission </w:t>
            </w:r>
          </w:p>
          <w:p w:rsidR="000969A9" w:rsidRPr="008B7059" w:rsidRDefault="00AA3C39" w:rsidP="00AA3C39">
            <w:pPr>
              <w:spacing w:line="220" w:lineRule="exact"/>
              <w:ind w:left="180"/>
              <w:rPr>
                <w:sz w:val="24"/>
                <w:szCs w:val="24"/>
              </w:rPr>
            </w:pPr>
            <w:r w:rsidRPr="008B7059">
              <w:rPr>
                <w:sz w:val="24"/>
                <w:szCs w:val="24"/>
                <w:lang w:val="en-US"/>
              </w:rPr>
              <w:t xml:space="preserve">unit is not found according to available addresses </w:t>
            </w:r>
            <w:r w:rsidR="000969A9" w:rsidRPr="008B7059">
              <w:rPr>
                <w:sz w:val="24"/>
                <w:szCs w:val="24"/>
              </w:rPr>
              <w:t xml:space="preserve"> </w:t>
            </w:r>
          </w:p>
        </w:tc>
        <w:tc>
          <w:tcPr>
            <w:tcW w:w="850" w:type="dxa"/>
            <w:shd w:val="clear" w:color="auto" w:fill="auto"/>
            <w:vAlign w:val="bottom"/>
          </w:tcPr>
          <w:p w:rsidR="000969A9" w:rsidRPr="008B7059" w:rsidRDefault="000969A9" w:rsidP="008E5704">
            <w:pPr>
              <w:spacing w:line="220" w:lineRule="exact"/>
              <w:jc w:val="right"/>
              <w:rPr>
                <w:sz w:val="24"/>
                <w:szCs w:val="24"/>
              </w:rPr>
            </w:pPr>
          </w:p>
          <w:p w:rsidR="000969A9" w:rsidRPr="008B7059" w:rsidRDefault="000969A9" w:rsidP="008E5704">
            <w:pPr>
              <w:spacing w:line="220" w:lineRule="exact"/>
              <w:jc w:val="right"/>
              <w:rPr>
                <w:sz w:val="24"/>
                <w:szCs w:val="24"/>
              </w:rPr>
            </w:pPr>
          </w:p>
          <w:p w:rsidR="000969A9" w:rsidRPr="008B7059" w:rsidRDefault="000969A9" w:rsidP="008E5704">
            <w:pPr>
              <w:spacing w:line="220" w:lineRule="exact"/>
              <w:jc w:val="right"/>
              <w:rPr>
                <w:sz w:val="24"/>
                <w:szCs w:val="24"/>
              </w:rPr>
            </w:pPr>
            <w:r w:rsidRPr="008B7059">
              <w:rPr>
                <w:sz w:val="24"/>
                <w:szCs w:val="24"/>
              </w:rPr>
              <w:t>145</w:t>
            </w:r>
          </w:p>
        </w:tc>
        <w:tc>
          <w:tcPr>
            <w:tcW w:w="851" w:type="dxa"/>
            <w:shd w:val="clear" w:color="auto" w:fill="auto"/>
            <w:vAlign w:val="bottom"/>
          </w:tcPr>
          <w:p w:rsidR="000969A9" w:rsidRPr="008B7059" w:rsidRDefault="000969A9" w:rsidP="008E5704">
            <w:pPr>
              <w:spacing w:line="220" w:lineRule="exact"/>
              <w:jc w:val="right"/>
              <w:rPr>
                <w:sz w:val="24"/>
                <w:szCs w:val="24"/>
              </w:rPr>
            </w:pPr>
          </w:p>
          <w:p w:rsidR="000969A9" w:rsidRPr="008B7059" w:rsidRDefault="000969A9" w:rsidP="008E5704">
            <w:pPr>
              <w:spacing w:line="220" w:lineRule="exact"/>
              <w:jc w:val="right"/>
              <w:rPr>
                <w:sz w:val="24"/>
                <w:szCs w:val="24"/>
              </w:rPr>
            </w:pPr>
          </w:p>
          <w:p w:rsidR="000969A9" w:rsidRPr="008B7059" w:rsidRDefault="000969A9" w:rsidP="008E5704">
            <w:pPr>
              <w:spacing w:line="220" w:lineRule="exact"/>
              <w:jc w:val="right"/>
              <w:rPr>
                <w:sz w:val="24"/>
                <w:szCs w:val="24"/>
              </w:rPr>
            </w:pPr>
            <w:r w:rsidRPr="008B7059">
              <w:rPr>
                <w:sz w:val="24"/>
                <w:szCs w:val="24"/>
              </w:rPr>
              <w:t>4,6</w:t>
            </w:r>
          </w:p>
        </w:tc>
        <w:tc>
          <w:tcPr>
            <w:tcW w:w="850" w:type="dxa"/>
            <w:shd w:val="clear" w:color="auto" w:fill="auto"/>
            <w:vAlign w:val="bottom"/>
          </w:tcPr>
          <w:p w:rsidR="000969A9" w:rsidRPr="008B7059" w:rsidRDefault="000969A9" w:rsidP="008E5704">
            <w:pPr>
              <w:spacing w:line="220" w:lineRule="exact"/>
              <w:jc w:val="right"/>
              <w:rPr>
                <w:sz w:val="24"/>
                <w:szCs w:val="24"/>
              </w:rPr>
            </w:pPr>
          </w:p>
          <w:p w:rsidR="000969A9" w:rsidRPr="008B7059" w:rsidRDefault="000969A9" w:rsidP="008E5704">
            <w:pPr>
              <w:spacing w:line="220" w:lineRule="exact"/>
              <w:jc w:val="right"/>
              <w:rPr>
                <w:sz w:val="24"/>
                <w:szCs w:val="24"/>
              </w:rPr>
            </w:pPr>
          </w:p>
          <w:p w:rsidR="000969A9" w:rsidRPr="008B7059" w:rsidRDefault="000969A9" w:rsidP="008E5704">
            <w:pPr>
              <w:spacing w:line="220" w:lineRule="exact"/>
              <w:jc w:val="right"/>
              <w:rPr>
                <w:sz w:val="24"/>
                <w:szCs w:val="24"/>
              </w:rPr>
            </w:pPr>
            <w:r w:rsidRPr="008B7059">
              <w:rPr>
                <w:sz w:val="24"/>
                <w:szCs w:val="24"/>
              </w:rPr>
              <w:t>7</w:t>
            </w:r>
          </w:p>
        </w:tc>
        <w:tc>
          <w:tcPr>
            <w:tcW w:w="992" w:type="dxa"/>
            <w:shd w:val="clear" w:color="auto" w:fill="auto"/>
            <w:vAlign w:val="bottom"/>
          </w:tcPr>
          <w:p w:rsidR="000969A9" w:rsidRPr="008B7059" w:rsidRDefault="000969A9" w:rsidP="008E5704">
            <w:pPr>
              <w:spacing w:line="220" w:lineRule="exact"/>
              <w:jc w:val="right"/>
              <w:rPr>
                <w:sz w:val="24"/>
                <w:szCs w:val="24"/>
              </w:rPr>
            </w:pPr>
            <w:r w:rsidRPr="008B7059">
              <w:rPr>
                <w:sz w:val="24"/>
                <w:szCs w:val="24"/>
              </w:rPr>
              <w:t>1,7</w:t>
            </w:r>
          </w:p>
        </w:tc>
        <w:tc>
          <w:tcPr>
            <w:tcW w:w="850" w:type="dxa"/>
            <w:shd w:val="clear" w:color="auto" w:fill="auto"/>
            <w:vAlign w:val="bottom"/>
          </w:tcPr>
          <w:p w:rsidR="000969A9" w:rsidRPr="008B7059" w:rsidRDefault="000969A9" w:rsidP="008E5704">
            <w:pPr>
              <w:spacing w:line="220" w:lineRule="exact"/>
              <w:jc w:val="right"/>
              <w:rPr>
                <w:sz w:val="24"/>
                <w:szCs w:val="24"/>
              </w:rPr>
            </w:pPr>
            <w:r w:rsidRPr="008B7059">
              <w:rPr>
                <w:sz w:val="24"/>
                <w:szCs w:val="24"/>
              </w:rPr>
              <w:t>161</w:t>
            </w:r>
          </w:p>
        </w:tc>
        <w:tc>
          <w:tcPr>
            <w:tcW w:w="850" w:type="dxa"/>
            <w:shd w:val="clear" w:color="auto" w:fill="auto"/>
            <w:vAlign w:val="bottom"/>
          </w:tcPr>
          <w:p w:rsidR="000969A9" w:rsidRPr="008B7059" w:rsidRDefault="000969A9" w:rsidP="008E5704">
            <w:pPr>
              <w:spacing w:line="220" w:lineRule="exact"/>
              <w:jc w:val="right"/>
              <w:rPr>
                <w:sz w:val="24"/>
                <w:szCs w:val="24"/>
              </w:rPr>
            </w:pPr>
            <w:r w:rsidRPr="008B7059">
              <w:rPr>
                <w:sz w:val="24"/>
                <w:szCs w:val="24"/>
              </w:rPr>
              <w:t>5,8</w:t>
            </w:r>
          </w:p>
        </w:tc>
        <w:tc>
          <w:tcPr>
            <w:tcW w:w="851" w:type="dxa"/>
            <w:shd w:val="clear" w:color="auto" w:fill="auto"/>
            <w:vAlign w:val="bottom"/>
          </w:tcPr>
          <w:p w:rsidR="000969A9" w:rsidRPr="008B7059" w:rsidRDefault="000969A9" w:rsidP="008E5704">
            <w:pPr>
              <w:spacing w:line="220" w:lineRule="exact"/>
              <w:jc w:val="right"/>
              <w:rPr>
                <w:sz w:val="24"/>
                <w:szCs w:val="24"/>
              </w:rPr>
            </w:pPr>
          </w:p>
          <w:p w:rsidR="000969A9" w:rsidRPr="008B7059" w:rsidRDefault="000969A9" w:rsidP="008E5704">
            <w:pPr>
              <w:spacing w:line="220" w:lineRule="exact"/>
              <w:jc w:val="right"/>
              <w:rPr>
                <w:sz w:val="24"/>
                <w:szCs w:val="24"/>
              </w:rPr>
            </w:pPr>
          </w:p>
          <w:p w:rsidR="000969A9" w:rsidRPr="008B7059" w:rsidRDefault="000969A9" w:rsidP="008E5704">
            <w:pPr>
              <w:spacing w:line="220" w:lineRule="exact"/>
              <w:jc w:val="right"/>
              <w:rPr>
                <w:sz w:val="24"/>
                <w:szCs w:val="24"/>
              </w:rPr>
            </w:pPr>
            <w:r w:rsidRPr="008B7059">
              <w:rPr>
                <w:sz w:val="24"/>
                <w:szCs w:val="24"/>
              </w:rPr>
              <w:t>27</w:t>
            </w:r>
          </w:p>
        </w:tc>
        <w:tc>
          <w:tcPr>
            <w:tcW w:w="709" w:type="dxa"/>
            <w:shd w:val="clear" w:color="auto" w:fill="auto"/>
            <w:vAlign w:val="bottom"/>
          </w:tcPr>
          <w:p w:rsidR="000969A9" w:rsidRPr="008B7059" w:rsidRDefault="000969A9" w:rsidP="008E5704">
            <w:pPr>
              <w:spacing w:line="220" w:lineRule="exact"/>
              <w:jc w:val="right"/>
              <w:rPr>
                <w:sz w:val="24"/>
                <w:szCs w:val="24"/>
              </w:rPr>
            </w:pPr>
          </w:p>
          <w:p w:rsidR="000969A9" w:rsidRPr="008B7059" w:rsidRDefault="000969A9" w:rsidP="008E5704">
            <w:pPr>
              <w:spacing w:line="220" w:lineRule="exact"/>
              <w:jc w:val="right"/>
              <w:rPr>
                <w:sz w:val="24"/>
                <w:szCs w:val="24"/>
              </w:rPr>
            </w:pPr>
          </w:p>
          <w:p w:rsidR="000969A9" w:rsidRPr="008B7059" w:rsidRDefault="000969A9" w:rsidP="008E5704">
            <w:pPr>
              <w:spacing w:line="220" w:lineRule="exact"/>
              <w:jc w:val="right"/>
              <w:rPr>
                <w:sz w:val="24"/>
                <w:szCs w:val="24"/>
              </w:rPr>
            </w:pPr>
            <w:r w:rsidRPr="008B7059">
              <w:rPr>
                <w:sz w:val="24"/>
                <w:szCs w:val="24"/>
              </w:rPr>
              <w:t>3,2</w:t>
            </w:r>
          </w:p>
        </w:tc>
      </w:tr>
      <w:tr w:rsidR="000969A9" w:rsidRPr="008B7059" w:rsidTr="008E5704">
        <w:tc>
          <w:tcPr>
            <w:tcW w:w="3369" w:type="dxa"/>
            <w:shd w:val="clear" w:color="auto" w:fill="auto"/>
            <w:vAlign w:val="bottom"/>
          </w:tcPr>
          <w:p w:rsidR="000969A9" w:rsidRPr="008B7059" w:rsidRDefault="00AA3C39" w:rsidP="00AA3C39">
            <w:pPr>
              <w:spacing w:line="220" w:lineRule="exact"/>
              <w:ind w:left="180"/>
              <w:rPr>
                <w:sz w:val="24"/>
                <w:szCs w:val="24"/>
              </w:rPr>
            </w:pPr>
            <w:r w:rsidRPr="008B7059">
              <w:rPr>
                <w:sz w:val="24"/>
                <w:szCs w:val="24"/>
                <w:lang w:val="en-US"/>
              </w:rPr>
              <w:t xml:space="preserve">unit does not report due to bankruptcy </w:t>
            </w:r>
          </w:p>
        </w:tc>
        <w:tc>
          <w:tcPr>
            <w:tcW w:w="850" w:type="dxa"/>
            <w:shd w:val="clear" w:color="auto" w:fill="auto"/>
            <w:vAlign w:val="bottom"/>
          </w:tcPr>
          <w:p w:rsidR="000969A9" w:rsidRPr="008B7059" w:rsidRDefault="000969A9" w:rsidP="008E5704">
            <w:pPr>
              <w:spacing w:line="220" w:lineRule="exact"/>
              <w:jc w:val="right"/>
              <w:rPr>
                <w:sz w:val="24"/>
                <w:szCs w:val="24"/>
              </w:rPr>
            </w:pPr>
            <w:r w:rsidRPr="008B7059">
              <w:rPr>
                <w:sz w:val="24"/>
                <w:szCs w:val="24"/>
              </w:rPr>
              <w:t>14</w:t>
            </w:r>
          </w:p>
        </w:tc>
        <w:tc>
          <w:tcPr>
            <w:tcW w:w="851" w:type="dxa"/>
            <w:shd w:val="clear" w:color="auto" w:fill="auto"/>
            <w:vAlign w:val="bottom"/>
          </w:tcPr>
          <w:p w:rsidR="000969A9" w:rsidRPr="008B7059" w:rsidRDefault="000969A9" w:rsidP="008E5704">
            <w:pPr>
              <w:spacing w:line="220" w:lineRule="exact"/>
              <w:jc w:val="right"/>
              <w:rPr>
                <w:sz w:val="24"/>
                <w:szCs w:val="24"/>
              </w:rPr>
            </w:pPr>
            <w:r w:rsidRPr="008B7059">
              <w:rPr>
                <w:sz w:val="24"/>
                <w:szCs w:val="24"/>
              </w:rPr>
              <w:t>0,4</w:t>
            </w:r>
          </w:p>
        </w:tc>
        <w:tc>
          <w:tcPr>
            <w:tcW w:w="850" w:type="dxa"/>
            <w:shd w:val="clear" w:color="auto" w:fill="auto"/>
            <w:vAlign w:val="bottom"/>
          </w:tcPr>
          <w:p w:rsidR="000969A9" w:rsidRPr="008B7059" w:rsidRDefault="000969A9" w:rsidP="008E5704">
            <w:pPr>
              <w:spacing w:line="220" w:lineRule="exact"/>
              <w:jc w:val="right"/>
              <w:rPr>
                <w:sz w:val="24"/>
                <w:szCs w:val="24"/>
              </w:rPr>
            </w:pPr>
            <w:r w:rsidRPr="008B7059">
              <w:rPr>
                <w:sz w:val="24"/>
                <w:szCs w:val="24"/>
              </w:rPr>
              <w:t>3</w:t>
            </w:r>
          </w:p>
        </w:tc>
        <w:tc>
          <w:tcPr>
            <w:tcW w:w="992" w:type="dxa"/>
            <w:shd w:val="clear" w:color="auto" w:fill="auto"/>
            <w:vAlign w:val="bottom"/>
          </w:tcPr>
          <w:p w:rsidR="000969A9" w:rsidRPr="008B7059" w:rsidRDefault="000969A9" w:rsidP="008E5704">
            <w:pPr>
              <w:spacing w:line="220" w:lineRule="exact"/>
              <w:jc w:val="right"/>
              <w:rPr>
                <w:sz w:val="24"/>
                <w:szCs w:val="24"/>
              </w:rPr>
            </w:pPr>
            <w:r w:rsidRPr="008B7059">
              <w:rPr>
                <w:sz w:val="24"/>
                <w:szCs w:val="24"/>
              </w:rPr>
              <w:t>0,7</w:t>
            </w:r>
          </w:p>
        </w:tc>
        <w:tc>
          <w:tcPr>
            <w:tcW w:w="850" w:type="dxa"/>
            <w:shd w:val="clear" w:color="auto" w:fill="auto"/>
            <w:vAlign w:val="bottom"/>
          </w:tcPr>
          <w:p w:rsidR="000969A9" w:rsidRPr="008B7059" w:rsidRDefault="000969A9" w:rsidP="008E5704">
            <w:pPr>
              <w:spacing w:line="220" w:lineRule="exact"/>
              <w:jc w:val="right"/>
              <w:rPr>
                <w:sz w:val="24"/>
                <w:szCs w:val="24"/>
              </w:rPr>
            </w:pPr>
            <w:r w:rsidRPr="008B7059">
              <w:rPr>
                <w:sz w:val="24"/>
                <w:szCs w:val="24"/>
              </w:rPr>
              <w:t>9</w:t>
            </w:r>
          </w:p>
        </w:tc>
        <w:tc>
          <w:tcPr>
            <w:tcW w:w="850" w:type="dxa"/>
            <w:shd w:val="clear" w:color="auto" w:fill="auto"/>
            <w:vAlign w:val="bottom"/>
          </w:tcPr>
          <w:p w:rsidR="000969A9" w:rsidRPr="008B7059" w:rsidRDefault="000969A9" w:rsidP="008E5704">
            <w:pPr>
              <w:spacing w:line="220" w:lineRule="exact"/>
              <w:jc w:val="right"/>
              <w:rPr>
                <w:sz w:val="24"/>
                <w:szCs w:val="24"/>
              </w:rPr>
            </w:pPr>
            <w:r w:rsidRPr="008B7059">
              <w:rPr>
                <w:sz w:val="24"/>
                <w:szCs w:val="24"/>
              </w:rPr>
              <w:t>0,3</w:t>
            </w:r>
          </w:p>
        </w:tc>
        <w:tc>
          <w:tcPr>
            <w:tcW w:w="851" w:type="dxa"/>
            <w:shd w:val="clear" w:color="auto" w:fill="auto"/>
            <w:vAlign w:val="bottom"/>
          </w:tcPr>
          <w:p w:rsidR="000969A9" w:rsidRPr="008B7059" w:rsidRDefault="000969A9" w:rsidP="008E5704">
            <w:pPr>
              <w:spacing w:line="220" w:lineRule="exact"/>
              <w:jc w:val="right"/>
              <w:rPr>
                <w:sz w:val="24"/>
                <w:szCs w:val="24"/>
              </w:rPr>
            </w:pPr>
            <w:r w:rsidRPr="008B7059">
              <w:rPr>
                <w:sz w:val="24"/>
                <w:szCs w:val="24"/>
              </w:rPr>
              <w:t>6</w:t>
            </w:r>
          </w:p>
        </w:tc>
        <w:tc>
          <w:tcPr>
            <w:tcW w:w="709" w:type="dxa"/>
            <w:shd w:val="clear" w:color="auto" w:fill="auto"/>
            <w:vAlign w:val="bottom"/>
          </w:tcPr>
          <w:p w:rsidR="000969A9" w:rsidRPr="008B7059" w:rsidRDefault="000969A9" w:rsidP="008E5704">
            <w:pPr>
              <w:spacing w:line="220" w:lineRule="exact"/>
              <w:jc w:val="right"/>
              <w:rPr>
                <w:sz w:val="24"/>
                <w:szCs w:val="24"/>
              </w:rPr>
            </w:pPr>
            <w:r w:rsidRPr="008B7059">
              <w:rPr>
                <w:sz w:val="24"/>
                <w:szCs w:val="24"/>
              </w:rPr>
              <w:t>0,7</w:t>
            </w:r>
          </w:p>
        </w:tc>
      </w:tr>
      <w:tr w:rsidR="000969A9" w:rsidRPr="008B7059" w:rsidTr="008E5704">
        <w:tc>
          <w:tcPr>
            <w:tcW w:w="3369" w:type="dxa"/>
            <w:shd w:val="clear" w:color="auto" w:fill="auto"/>
            <w:vAlign w:val="bottom"/>
          </w:tcPr>
          <w:p w:rsidR="000969A9" w:rsidRPr="008B7059" w:rsidRDefault="00AA3C39" w:rsidP="00AA3C39">
            <w:pPr>
              <w:spacing w:line="220" w:lineRule="exact"/>
              <w:ind w:left="180"/>
              <w:rPr>
                <w:b/>
                <w:sz w:val="24"/>
                <w:szCs w:val="24"/>
              </w:rPr>
            </w:pPr>
            <w:r w:rsidRPr="008B7059">
              <w:rPr>
                <w:sz w:val="24"/>
                <w:szCs w:val="24"/>
                <w:lang w:val="en-US"/>
              </w:rPr>
              <w:t xml:space="preserve">unit does not meet criteria of observation unit </w:t>
            </w:r>
          </w:p>
        </w:tc>
        <w:tc>
          <w:tcPr>
            <w:tcW w:w="850" w:type="dxa"/>
            <w:shd w:val="clear" w:color="auto" w:fill="auto"/>
            <w:vAlign w:val="bottom"/>
          </w:tcPr>
          <w:p w:rsidR="000969A9" w:rsidRPr="008B7059" w:rsidRDefault="000969A9" w:rsidP="008E5704">
            <w:pPr>
              <w:spacing w:line="220" w:lineRule="exact"/>
              <w:jc w:val="right"/>
              <w:rPr>
                <w:sz w:val="24"/>
                <w:szCs w:val="24"/>
              </w:rPr>
            </w:pPr>
            <w:r w:rsidRPr="008B7059">
              <w:rPr>
                <w:sz w:val="24"/>
                <w:szCs w:val="24"/>
              </w:rPr>
              <w:t>1259</w:t>
            </w:r>
          </w:p>
        </w:tc>
        <w:tc>
          <w:tcPr>
            <w:tcW w:w="851" w:type="dxa"/>
            <w:shd w:val="clear" w:color="auto" w:fill="auto"/>
            <w:vAlign w:val="bottom"/>
          </w:tcPr>
          <w:p w:rsidR="000969A9" w:rsidRPr="008B7059" w:rsidRDefault="000969A9" w:rsidP="008E5704">
            <w:pPr>
              <w:spacing w:line="220" w:lineRule="exact"/>
              <w:jc w:val="right"/>
              <w:rPr>
                <w:sz w:val="24"/>
                <w:szCs w:val="24"/>
              </w:rPr>
            </w:pPr>
            <w:r w:rsidRPr="008B7059">
              <w:rPr>
                <w:sz w:val="24"/>
                <w:szCs w:val="24"/>
              </w:rPr>
              <w:t>39,6</w:t>
            </w:r>
          </w:p>
        </w:tc>
        <w:tc>
          <w:tcPr>
            <w:tcW w:w="850" w:type="dxa"/>
            <w:shd w:val="clear" w:color="auto" w:fill="auto"/>
            <w:vAlign w:val="bottom"/>
          </w:tcPr>
          <w:p w:rsidR="000969A9" w:rsidRPr="008B7059" w:rsidRDefault="000969A9" w:rsidP="008E5704">
            <w:pPr>
              <w:spacing w:line="220" w:lineRule="exact"/>
              <w:jc w:val="right"/>
              <w:rPr>
                <w:sz w:val="24"/>
                <w:szCs w:val="24"/>
              </w:rPr>
            </w:pPr>
            <w:r w:rsidRPr="008B7059">
              <w:rPr>
                <w:sz w:val="24"/>
                <w:szCs w:val="24"/>
              </w:rPr>
              <w:t>367</w:t>
            </w:r>
          </w:p>
        </w:tc>
        <w:tc>
          <w:tcPr>
            <w:tcW w:w="992" w:type="dxa"/>
            <w:shd w:val="clear" w:color="auto" w:fill="auto"/>
            <w:vAlign w:val="bottom"/>
          </w:tcPr>
          <w:p w:rsidR="000969A9" w:rsidRPr="008B7059" w:rsidRDefault="000969A9" w:rsidP="008E5704">
            <w:pPr>
              <w:spacing w:line="220" w:lineRule="exact"/>
              <w:jc w:val="right"/>
              <w:rPr>
                <w:sz w:val="24"/>
                <w:szCs w:val="24"/>
              </w:rPr>
            </w:pPr>
            <w:r w:rsidRPr="008B7059">
              <w:rPr>
                <w:sz w:val="24"/>
                <w:szCs w:val="24"/>
              </w:rPr>
              <w:t>87,0</w:t>
            </w:r>
          </w:p>
        </w:tc>
        <w:tc>
          <w:tcPr>
            <w:tcW w:w="850" w:type="dxa"/>
            <w:shd w:val="clear" w:color="auto" w:fill="auto"/>
            <w:vAlign w:val="bottom"/>
          </w:tcPr>
          <w:p w:rsidR="000969A9" w:rsidRPr="008B7059" w:rsidRDefault="000969A9" w:rsidP="008E5704">
            <w:pPr>
              <w:spacing w:line="220" w:lineRule="exact"/>
              <w:jc w:val="right"/>
              <w:rPr>
                <w:sz w:val="24"/>
                <w:szCs w:val="24"/>
              </w:rPr>
            </w:pPr>
            <w:r w:rsidRPr="008B7059">
              <w:rPr>
                <w:sz w:val="24"/>
                <w:szCs w:val="24"/>
              </w:rPr>
              <w:t>960</w:t>
            </w:r>
          </w:p>
        </w:tc>
        <w:tc>
          <w:tcPr>
            <w:tcW w:w="850" w:type="dxa"/>
            <w:shd w:val="clear" w:color="auto" w:fill="auto"/>
            <w:vAlign w:val="bottom"/>
          </w:tcPr>
          <w:p w:rsidR="000969A9" w:rsidRPr="008B7059" w:rsidRDefault="000969A9" w:rsidP="008E5704">
            <w:pPr>
              <w:spacing w:line="220" w:lineRule="exact"/>
              <w:jc w:val="right"/>
              <w:rPr>
                <w:sz w:val="24"/>
                <w:szCs w:val="24"/>
              </w:rPr>
            </w:pPr>
            <w:r w:rsidRPr="008B7059">
              <w:rPr>
                <w:sz w:val="24"/>
                <w:szCs w:val="24"/>
              </w:rPr>
              <w:t>34,5</w:t>
            </w:r>
          </w:p>
        </w:tc>
        <w:tc>
          <w:tcPr>
            <w:tcW w:w="851" w:type="dxa"/>
            <w:shd w:val="clear" w:color="auto" w:fill="auto"/>
            <w:vAlign w:val="bottom"/>
          </w:tcPr>
          <w:p w:rsidR="000969A9" w:rsidRPr="008B7059" w:rsidRDefault="000969A9" w:rsidP="008E5704">
            <w:pPr>
              <w:spacing w:line="220" w:lineRule="exact"/>
              <w:jc w:val="right"/>
              <w:rPr>
                <w:sz w:val="24"/>
                <w:szCs w:val="24"/>
              </w:rPr>
            </w:pPr>
            <w:r w:rsidRPr="008B7059">
              <w:rPr>
                <w:sz w:val="24"/>
                <w:szCs w:val="24"/>
              </w:rPr>
              <w:t>288</w:t>
            </w:r>
          </w:p>
        </w:tc>
        <w:tc>
          <w:tcPr>
            <w:tcW w:w="709" w:type="dxa"/>
            <w:shd w:val="clear" w:color="auto" w:fill="auto"/>
            <w:vAlign w:val="bottom"/>
          </w:tcPr>
          <w:p w:rsidR="000969A9" w:rsidRPr="008B7059" w:rsidRDefault="000969A9" w:rsidP="008E5704">
            <w:pPr>
              <w:spacing w:line="220" w:lineRule="exact"/>
              <w:jc w:val="right"/>
              <w:rPr>
                <w:sz w:val="24"/>
                <w:szCs w:val="24"/>
              </w:rPr>
            </w:pPr>
            <w:r w:rsidRPr="008B7059">
              <w:rPr>
                <w:sz w:val="24"/>
                <w:szCs w:val="24"/>
              </w:rPr>
              <w:t>34,0</w:t>
            </w:r>
          </w:p>
        </w:tc>
      </w:tr>
      <w:tr w:rsidR="000969A9" w:rsidRPr="008B7059" w:rsidTr="008E5704">
        <w:tc>
          <w:tcPr>
            <w:tcW w:w="3369" w:type="dxa"/>
            <w:shd w:val="clear" w:color="auto" w:fill="auto"/>
            <w:vAlign w:val="bottom"/>
          </w:tcPr>
          <w:p w:rsidR="000969A9" w:rsidRPr="008B7059" w:rsidRDefault="00AA3C39" w:rsidP="00AA3C39">
            <w:pPr>
              <w:spacing w:line="220" w:lineRule="exact"/>
              <w:ind w:left="180"/>
              <w:rPr>
                <w:b/>
                <w:sz w:val="24"/>
                <w:szCs w:val="24"/>
              </w:rPr>
            </w:pPr>
            <w:r w:rsidRPr="008B7059">
              <w:rPr>
                <w:sz w:val="24"/>
                <w:szCs w:val="24"/>
                <w:lang w:val="en-US"/>
              </w:rPr>
              <w:t xml:space="preserve">unit is stopped or at the stage of stopping </w:t>
            </w:r>
          </w:p>
        </w:tc>
        <w:tc>
          <w:tcPr>
            <w:tcW w:w="850" w:type="dxa"/>
            <w:shd w:val="clear" w:color="auto" w:fill="auto"/>
            <w:vAlign w:val="bottom"/>
          </w:tcPr>
          <w:p w:rsidR="000969A9" w:rsidRPr="008B7059" w:rsidRDefault="000969A9" w:rsidP="008E5704">
            <w:pPr>
              <w:spacing w:line="220" w:lineRule="exact"/>
              <w:jc w:val="right"/>
              <w:rPr>
                <w:sz w:val="24"/>
                <w:szCs w:val="24"/>
              </w:rPr>
            </w:pPr>
            <w:r w:rsidRPr="008B7059">
              <w:rPr>
                <w:sz w:val="24"/>
                <w:szCs w:val="24"/>
              </w:rPr>
              <w:t>275</w:t>
            </w:r>
          </w:p>
        </w:tc>
        <w:tc>
          <w:tcPr>
            <w:tcW w:w="851" w:type="dxa"/>
            <w:shd w:val="clear" w:color="auto" w:fill="auto"/>
            <w:vAlign w:val="bottom"/>
          </w:tcPr>
          <w:p w:rsidR="000969A9" w:rsidRPr="008B7059" w:rsidRDefault="000969A9" w:rsidP="008E5704">
            <w:pPr>
              <w:spacing w:line="220" w:lineRule="exact"/>
              <w:jc w:val="right"/>
              <w:rPr>
                <w:sz w:val="24"/>
                <w:szCs w:val="24"/>
              </w:rPr>
            </w:pPr>
            <w:r w:rsidRPr="008B7059">
              <w:rPr>
                <w:sz w:val="24"/>
                <w:szCs w:val="24"/>
              </w:rPr>
              <w:t>8,6</w:t>
            </w:r>
          </w:p>
        </w:tc>
        <w:tc>
          <w:tcPr>
            <w:tcW w:w="850" w:type="dxa"/>
            <w:shd w:val="clear" w:color="auto" w:fill="auto"/>
            <w:vAlign w:val="bottom"/>
          </w:tcPr>
          <w:p w:rsidR="000969A9" w:rsidRPr="008B7059" w:rsidRDefault="000969A9" w:rsidP="008E5704">
            <w:pPr>
              <w:spacing w:line="220" w:lineRule="exact"/>
              <w:jc w:val="right"/>
              <w:rPr>
                <w:sz w:val="24"/>
                <w:szCs w:val="24"/>
              </w:rPr>
            </w:pPr>
            <w:r w:rsidRPr="008B7059">
              <w:rPr>
                <w:sz w:val="24"/>
                <w:szCs w:val="24"/>
              </w:rPr>
              <w:t>13</w:t>
            </w:r>
          </w:p>
        </w:tc>
        <w:tc>
          <w:tcPr>
            <w:tcW w:w="992" w:type="dxa"/>
            <w:shd w:val="clear" w:color="auto" w:fill="auto"/>
            <w:vAlign w:val="bottom"/>
          </w:tcPr>
          <w:p w:rsidR="000969A9" w:rsidRPr="008B7059" w:rsidRDefault="000969A9" w:rsidP="008E5704">
            <w:pPr>
              <w:spacing w:line="220" w:lineRule="exact"/>
              <w:jc w:val="right"/>
              <w:rPr>
                <w:sz w:val="24"/>
                <w:szCs w:val="24"/>
              </w:rPr>
            </w:pPr>
            <w:r w:rsidRPr="008B7059">
              <w:rPr>
                <w:sz w:val="24"/>
                <w:szCs w:val="24"/>
              </w:rPr>
              <w:t>3,1</w:t>
            </w:r>
          </w:p>
        </w:tc>
        <w:tc>
          <w:tcPr>
            <w:tcW w:w="850" w:type="dxa"/>
            <w:shd w:val="clear" w:color="auto" w:fill="auto"/>
            <w:vAlign w:val="bottom"/>
          </w:tcPr>
          <w:p w:rsidR="000969A9" w:rsidRPr="008B7059" w:rsidRDefault="000969A9" w:rsidP="008E5704">
            <w:pPr>
              <w:spacing w:line="220" w:lineRule="exact"/>
              <w:jc w:val="right"/>
              <w:rPr>
                <w:sz w:val="24"/>
                <w:szCs w:val="24"/>
              </w:rPr>
            </w:pPr>
            <w:r w:rsidRPr="008B7059">
              <w:rPr>
                <w:sz w:val="24"/>
                <w:szCs w:val="24"/>
              </w:rPr>
              <w:t>197</w:t>
            </w:r>
          </w:p>
        </w:tc>
        <w:tc>
          <w:tcPr>
            <w:tcW w:w="850" w:type="dxa"/>
            <w:shd w:val="clear" w:color="auto" w:fill="auto"/>
            <w:vAlign w:val="bottom"/>
          </w:tcPr>
          <w:p w:rsidR="000969A9" w:rsidRPr="008B7059" w:rsidRDefault="000969A9" w:rsidP="008E5704">
            <w:pPr>
              <w:spacing w:line="220" w:lineRule="exact"/>
              <w:jc w:val="right"/>
              <w:rPr>
                <w:sz w:val="24"/>
                <w:szCs w:val="24"/>
              </w:rPr>
            </w:pPr>
            <w:r w:rsidRPr="008B7059">
              <w:rPr>
                <w:sz w:val="24"/>
                <w:szCs w:val="24"/>
              </w:rPr>
              <w:t>7,1</w:t>
            </w:r>
          </w:p>
        </w:tc>
        <w:tc>
          <w:tcPr>
            <w:tcW w:w="851" w:type="dxa"/>
            <w:shd w:val="clear" w:color="auto" w:fill="auto"/>
            <w:vAlign w:val="bottom"/>
          </w:tcPr>
          <w:p w:rsidR="000969A9" w:rsidRPr="008B7059" w:rsidRDefault="000969A9" w:rsidP="008E5704">
            <w:pPr>
              <w:spacing w:line="220" w:lineRule="exact"/>
              <w:jc w:val="right"/>
              <w:rPr>
                <w:sz w:val="24"/>
                <w:szCs w:val="24"/>
              </w:rPr>
            </w:pPr>
            <w:r w:rsidRPr="008B7059">
              <w:rPr>
                <w:sz w:val="24"/>
                <w:szCs w:val="24"/>
              </w:rPr>
              <w:t>31</w:t>
            </w:r>
          </w:p>
        </w:tc>
        <w:tc>
          <w:tcPr>
            <w:tcW w:w="709" w:type="dxa"/>
            <w:shd w:val="clear" w:color="auto" w:fill="auto"/>
            <w:vAlign w:val="bottom"/>
          </w:tcPr>
          <w:p w:rsidR="000969A9" w:rsidRPr="008B7059" w:rsidRDefault="000969A9" w:rsidP="008E5704">
            <w:pPr>
              <w:spacing w:line="220" w:lineRule="exact"/>
              <w:jc w:val="right"/>
              <w:rPr>
                <w:sz w:val="24"/>
                <w:szCs w:val="24"/>
              </w:rPr>
            </w:pPr>
            <w:r w:rsidRPr="008B7059">
              <w:rPr>
                <w:sz w:val="24"/>
                <w:szCs w:val="24"/>
              </w:rPr>
              <w:t>3,7</w:t>
            </w:r>
          </w:p>
        </w:tc>
      </w:tr>
      <w:tr w:rsidR="000969A9" w:rsidRPr="008B7059" w:rsidTr="008E5704">
        <w:tc>
          <w:tcPr>
            <w:tcW w:w="3369" w:type="dxa"/>
            <w:shd w:val="clear" w:color="auto" w:fill="auto"/>
            <w:vAlign w:val="bottom"/>
          </w:tcPr>
          <w:p w:rsidR="000969A9" w:rsidRPr="008B7059" w:rsidRDefault="00AA3C39" w:rsidP="00AA3C39">
            <w:pPr>
              <w:spacing w:line="220" w:lineRule="exact"/>
              <w:ind w:left="180"/>
              <w:rPr>
                <w:b/>
                <w:sz w:val="24"/>
                <w:szCs w:val="24"/>
              </w:rPr>
            </w:pPr>
            <w:r w:rsidRPr="008B7059">
              <w:rPr>
                <w:sz w:val="24"/>
                <w:szCs w:val="24"/>
                <w:lang w:val="en-US"/>
              </w:rPr>
              <w:t xml:space="preserve">unit has refused to report </w:t>
            </w:r>
          </w:p>
        </w:tc>
        <w:tc>
          <w:tcPr>
            <w:tcW w:w="850" w:type="dxa"/>
            <w:shd w:val="clear" w:color="auto" w:fill="auto"/>
            <w:vAlign w:val="bottom"/>
          </w:tcPr>
          <w:p w:rsidR="000969A9" w:rsidRPr="008B7059" w:rsidRDefault="000969A9" w:rsidP="008E5704">
            <w:pPr>
              <w:spacing w:line="220" w:lineRule="exact"/>
              <w:jc w:val="right"/>
              <w:rPr>
                <w:sz w:val="24"/>
                <w:szCs w:val="24"/>
              </w:rPr>
            </w:pPr>
            <w:r w:rsidRPr="008B7059">
              <w:rPr>
                <w:sz w:val="24"/>
                <w:szCs w:val="24"/>
              </w:rPr>
              <w:t>62</w:t>
            </w:r>
          </w:p>
        </w:tc>
        <w:tc>
          <w:tcPr>
            <w:tcW w:w="851" w:type="dxa"/>
            <w:shd w:val="clear" w:color="auto" w:fill="auto"/>
            <w:vAlign w:val="bottom"/>
          </w:tcPr>
          <w:p w:rsidR="000969A9" w:rsidRPr="008B7059" w:rsidRDefault="000969A9" w:rsidP="008E5704">
            <w:pPr>
              <w:spacing w:line="220" w:lineRule="exact"/>
              <w:jc w:val="right"/>
              <w:rPr>
                <w:sz w:val="24"/>
                <w:szCs w:val="24"/>
              </w:rPr>
            </w:pPr>
            <w:r w:rsidRPr="008B7059">
              <w:rPr>
                <w:sz w:val="24"/>
                <w:szCs w:val="24"/>
              </w:rPr>
              <w:t>1,9</w:t>
            </w:r>
          </w:p>
        </w:tc>
        <w:tc>
          <w:tcPr>
            <w:tcW w:w="850" w:type="dxa"/>
            <w:shd w:val="clear" w:color="auto" w:fill="auto"/>
            <w:vAlign w:val="bottom"/>
          </w:tcPr>
          <w:p w:rsidR="000969A9" w:rsidRPr="008B7059" w:rsidRDefault="000969A9" w:rsidP="008E5704">
            <w:pPr>
              <w:spacing w:line="220" w:lineRule="exact"/>
              <w:jc w:val="right"/>
              <w:rPr>
                <w:sz w:val="24"/>
                <w:szCs w:val="24"/>
              </w:rPr>
            </w:pPr>
            <w:r w:rsidRPr="008B7059">
              <w:rPr>
                <w:sz w:val="24"/>
                <w:szCs w:val="24"/>
              </w:rPr>
              <w:t>3</w:t>
            </w:r>
          </w:p>
        </w:tc>
        <w:tc>
          <w:tcPr>
            <w:tcW w:w="992" w:type="dxa"/>
            <w:shd w:val="clear" w:color="auto" w:fill="auto"/>
            <w:vAlign w:val="bottom"/>
          </w:tcPr>
          <w:p w:rsidR="000969A9" w:rsidRPr="008B7059" w:rsidRDefault="000969A9" w:rsidP="008E5704">
            <w:pPr>
              <w:spacing w:line="220" w:lineRule="exact"/>
              <w:jc w:val="right"/>
              <w:rPr>
                <w:sz w:val="24"/>
                <w:szCs w:val="24"/>
              </w:rPr>
            </w:pPr>
            <w:r w:rsidRPr="008B7059">
              <w:rPr>
                <w:sz w:val="24"/>
                <w:szCs w:val="24"/>
              </w:rPr>
              <w:t>0,7</w:t>
            </w:r>
          </w:p>
        </w:tc>
        <w:tc>
          <w:tcPr>
            <w:tcW w:w="850" w:type="dxa"/>
            <w:shd w:val="clear" w:color="auto" w:fill="auto"/>
            <w:vAlign w:val="bottom"/>
          </w:tcPr>
          <w:p w:rsidR="000969A9" w:rsidRPr="008B7059" w:rsidRDefault="000969A9" w:rsidP="008E5704">
            <w:pPr>
              <w:spacing w:line="220" w:lineRule="exact"/>
              <w:jc w:val="right"/>
              <w:rPr>
                <w:sz w:val="24"/>
                <w:szCs w:val="24"/>
              </w:rPr>
            </w:pPr>
            <w:r w:rsidRPr="008B7059">
              <w:rPr>
                <w:sz w:val="24"/>
                <w:szCs w:val="24"/>
              </w:rPr>
              <w:t>82</w:t>
            </w:r>
          </w:p>
        </w:tc>
        <w:tc>
          <w:tcPr>
            <w:tcW w:w="850" w:type="dxa"/>
            <w:shd w:val="clear" w:color="auto" w:fill="auto"/>
            <w:vAlign w:val="bottom"/>
          </w:tcPr>
          <w:p w:rsidR="000969A9" w:rsidRPr="008B7059" w:rsidRDefault="000969A9" w:rsidP="008E5704">
            <w:pPr>
              <w:spacing w:line="220" w:lineRule="exact"/>
              <w:jc w:val="right"/>
              <w:rPr>
                <w:sz w:val="24"/>
                <w:szCs w:val="24"/>
              </w:rPr>
            </w:pPr>
            <w:r w:rsidRPr="008B7059">
              <w:rPr>
                <w:sz w:val="24"/>
                <w:szCs w:val="24"/>
              </w:rPr>
              <w:t>2,9</w:t>
            </w:r>
          </w:p>
        </w:tc>
        <w:tc>
          <w:tcPr>
            <w:tcW w:w="851" w:type="dxa"/>
            <w:shd w:val="clear" w:color="auto" w:fill="auto"/>
            <w:vAlign w:val="bottom"/>
          </w:tcPr>
          <w:p w:rsidR="000969A9" w:rsidRPr="008B7059" w:rsidRDefault="000969A9" w:rsidP="008E5704">
            <w:pPr>
              <w:spacing w:line="220" w:lineRule="exact"/>
              <w:jc w:val="right"/>
              <w:rPr>
                <w:sz w:val="24"/>
                <w:szCs w:val="24"/>
              </w:rPr>
            </w:pPr>
            <w:r w:rsidRPr="008B7059">
              <w:rPr>
                <w:sz w:val="24"/>
                <w:szCs w:val="24"/>
              </w:rPr>
              <w:t>21</w:t>
            </w:r>
          </w:p>
        </w:tc>
        <w:tc>
          <w:tcPr>
            <w:tcW w:w="709" w:type="dxa"/>
            <w:shd w:val="clear" w:color="auto" w:fill="auto"/>
            <w:vAlign w:val="bottom"/>
          </w:tcPr>
          <w:p w:rsidR="000969A9" w:rsidRPr="008B7059" w:rsidRDefault="000969A9" w:rsidP="008E5704">
            <w:pPr>
              <w:spacing w:line="220" w:lineRule="exact"/>
              <w:jc w:val="right"/>
              <w:rPr>
                <w:sz w:val="24"/>
                <w:szCs w:val="24"/>
              </w:rPr>
            </w:pPr>
            <w:r w:rsidRPr="008B7059">
              <w:rPr>
                <w:sz w:val="24"/>
                <w:szCs w:val="24"/>
              </w:rPr>
              <w:t>2,5</w:t>
            </w:r>
          </w:p>
        </w:tc>
      </w:tr>
      <w:tr w:rsidR="000969A9" w:rsidRPr="008B7059" w:rsidTr="008E5704">
        <w:tc>
          <w:tcPr>
            <w:tcW w:w="3369" w:type="dxa"/>
            <w:shd w:val="clear" w:color="auto" w:fill="auto"/>
            <w:vAlign w:val="bottom"/>
          </w:tcPr>
          <w:p w:rsidR="000969A9" w:rsidRPr="008B7059" w:rsidRDefault="00AA3C39" w:rsidP="00AA3C39">
            <w:pPr>
              <w:spacing w:line="220" w:lineRule="exact"/>
              <w:ind w:left="180"/>
              <w:rPr>
                <w:b/>
                <w:sz w:val="24"/>
                <w:szCs w:val="24"/>
              </w:rPr>
            </w:pPr>
            <w:r w:rsidRPr="008B7059">
              <w:rPr>
                <w:sz w:val="24"/>
                <w:szCs w:val="24"/>
                <w:lang w:val="en-US"/>
              </w:rPr>
              <w:t xml:space="preserve">unit has stopped its activity </w:t>
            </w:r>
          </w:p>
        </w:tc>
        <w:tc>
          <w:tcPr>
            <w:tcW w:w="850" w:type="dxa"/>
            <w:shd w:val="clear" w:color="auto" w:fill="auto"/>
            <w:vAlign w:val="bottom"/>
          </w:tcPr>
          <w:p w:rsidR="000969A9" w:rsidRPr="008B7059" w:rsidRDefault="000969A9" w:rsidP="008E5704">
            <w:pPr>
              <w:spacing w:line="220" w:lineRule="exact"/>
              <w:jc w:val="right"/>
              <w:rPr>
                <w:sz w:val="24"/>
                <w:szCs w:val="24"/>
              </w:rPr>
            </w:pPr>
            <w:r w:rsidRPr="008B7059">
              <w:rPr>
                <w:sz w:val="24"/>
                <w:szCs w:val="24"/>
              </w:rPr>
              <w:t>334</w:t>
            </w:r>
          </w:p>
        </w:tc>
        <w:tc>
          <w:tcPr>
            <w:tcW w:w="851" w:type="dxa"/>
            <w:shd w:val="clear" w:color="auto" w:fill="auto"/>
            <w:vAlign w:val="bottom"/>
          </w:tcPr>
          <w:p w:rsidR="000969A9" w:rsidRPr="008B7059" w:rsidRDefault="000969A9" w:rsidP="008E5704">
            <w:pPr>
              <w:spacing w:line="220" w:lineRule="exact"/>
              <w:jc w:val="right"/>
              <w:rPr>
                <w:sz w:val="24"/>
                <w:szCs w:val="24"/>
              </w:rPr>
            </w:pPr>
            <w:r w:rsidRPr="008B7059">
              <w:rPr>
                <w:sz w:val="24"/>
                <w:szCs w:val="24"/>
              </w:rPr>
              <w:t>10,5</w:t>
            </w:r>
          </w:p>
        </w:tc>
        <w:tc>
          <w:tcPr>
            <w:tcW w:w="850" w:type="dxa"/>
            <w:shd w:val="clear" w:color="auto" w:fill="auto"/>
            <w:vAlign w:val="bottom"/>
          </w:tcPr>
          <w:p w:rsidR="000969A9" w:rsidRPr="008B7059" w:rsidRDefault="000969A9" w:rsidP="008E5704">
            <w:pPr>
              <w:spacing w:line="220" w:lineRule="exact"/>
              <w:jc w:val="right"/>
              <w:rPr>
                <w:sz w:val="24"/>
                <w:szCs w:val="24"/>
              </w:rPr>
            </w:pPr>
            <w:r w:rsidRPr="008B7059">
              <w:rPr>
                <w:sz w:val="24"/>
                <w:szCs w:val="24"/>
              </w:rPr>
              <w:t>5</w:t>
            </w:r>
          </w:p>
        </w:tc>
        <w:tc>
          <w:tcPr>
            <w:tcW w:w="992" w:type="dxa"/>
            <w:shd w:val="clear" w:color="auto" w:fill="auto"/>
            <w:vAlign w:val="bottom"/>
          </w:tcPr>
          <w:p w:rsidR="000969A9" w:rsidRPr="008B7059" w:rsidRDefault="000969A9" w:rsidP="008E5704">
            <w:pPr>
              <w:spacing w:line="220" w:lineRule="exact"/>
              <w:jc w:val="right"/>
              <w:rPr>
                <w:sz w:val="24"/>
                <w:szCs w:val="24"/>
              </w:rPr>
            </w:pPr>
            <w:r w:rsidRPr="008B7059">
              <w:rPr>
                <w:sz w:val="24"/>
                <w:szCs w:val="24"/>
              </w:rPr>
              <w:t>1,2</w:t>
            </w:r>
          </w:p>
        </w:tc>
        <w:tc>
          <w:tcPr>
            <w:tcW w:w="850" w:type="dxa"/>
            <w:shd w:val="clear" w:color="auto" w:fill="auto"/>
            <w:vAlign w:val="bottom"/>
          </w:tcPr>
          <w:p w:rsidR="000969A9" w:rsidRPr="008B7059" w:rsidRDefault="000969A9" w:rsidP="008E5704">
            <w:pPr>
              <w:spacing w:line="220" w:lineRule="exact"/>
              <w:jc w:val="right"/>
              <w:rPr>
                <w:sz w:val="24"/>
                <w:szCs w:val="24"/>
              </w:rPr>
            </w:pPr>
            <w:r w:rsidRPr="008B7059">
              <w:rPr>
                <w:sz w:val="24"/>
                <w:szCs w:val="24"/>
              </w:rPr>
              <w:t>302</w:t>
            </w:r>
          </w:p>
        </w:tc>
        <w:tc>
          <w:tcPr>
            <w:tcW w:w="850" w:type="dxa"/>
            <w:shd w:val="clear" w:color="auto" w:fill="auto"/>
            <w:vAlign w:val="bottom"/>
          </w:tcPr>
          <w:p w:rsidR="000969A9" w:rsidRPr="008B7059" w:rsidRDefault="000969A9" w:rsidP="008E5704">
            <w:pPr>
              <w:spacing w:line="220" w:lineRule="exact"/>
              <w:jc w:val="right"/>
              <w:rPr>
                <w:sz w:val="24"/>
                <w:szCs w:val="24"/>
              </w:rPr>
            </w:pPr>
            <w:r w:rsidRPr="008B7059">
              <w:rPr>
                <w:sz w:val="24"/>
                <w:szCs w:val="24"/>
              </w:rPr>
              <w:t>10,8</w:t>
            </w:r>
          </w:p>
        </w:tc>
        <w:tc>
          <w:tcPr>
            <w:tcW w:w="851" w:type="dxa"/>
            <w:shd w:val="clear" w:color="auto" w:fill="auto"/>
            <w:vAlign w:val="bottom"/>
          </w:tcPr>
          <w:p w:rsidR="000969A9" w:rsidRPr="008B7059" w:rsidRDefault="000969A9" w:rsidP="008E5704">
            <w:pPr>
              <w:spacing w:line="220" w:lineRule="exact"/>
              <w:jc w:val="right"/>
              <w:rPr>
                <w:sz w:val="24"/>
                <w:szCs w:val="24"/>
              </w:rPr>
            </w:pPr>
            <w:r w:rsidRPr="008B7059">
              <w:rPr>
                <w:sz w:val="24"/>
                <w:szCs w:val="24"/>
              </w:rPr>
              <w:t>60</w:t>
            </w:r>
          </w:p>
        </w:tc>
        <w:tc>
          <w:tcPr>
            <w:tcW w:w="709" w:type="dxa"/>
            <w:shd w:val="clear" w:color="auto" w:fill="auto"/>
            <w:vAlign w:val="bottom"/>
          </w:tcPr>
          <w:p w:rsidR="000969A9" w:rsidRPr="008B7059" w:rsidRDefault="000969A9" w:rsidP="008E5704">
            <w:pPr>
              <w:spacing w:line="220" w:lineRule="exact"/>
              <w:jc w:val="right"/>
              <w:rPr>
                <w:sz w:val="24"/>
                <w:szCs w:val="24"/>
              </w:rPr>
            </w:pPr>
            <w:r w:rsidRPr="008B7059">
              <w:rPr>
                <w:sz w:val="24"/>
                <w:szCs w:val="24"/>
              </w:rPr>
              <w:t>7,1</w:t>
            </w:r>
          </w:p>
        </w:tc>
      </w:tr>
      <w:tr w:rsidR="000969A9" w:rsidRPr="008B7059" w:rsidTr="008E5704">
        <w:tc>
          <w:tcPr>
            <w:tcW w:w="3369" w:type="dxa"/>
            <w:shd w:val="clear" w:color="auto" w:fill="auto"/>
            <w:vAlign w:val="bottom"/>
          </w:tcPr>
          <w:p w:rsidR="000969A9" w:rsidRPr="008B7059" w:rsidRDefault="00AA3C39" w:rsidP="00AA3C39">
            <w:pPr>
              <w:spacing w:line="220" w:lineRule="exact"/>
              <w:ind w:left="180"/>
              <w:rPr>
                <w:b/>
                <w:sz w:val="24"/>
                <w:szCs w:val="24"/>
              </w:rPr>
            </w:pPr>
            <w:r w:rsidRPr="008B7059">
              <w:rPr>
                <w:sz w:val="24"/>
                <w:szCs w:val="24"/>
                <w:lang w:val="en-US"/>
              </w:rPr>
              <w:t xml:space="preserve">unit has presented its report untimely </w:t>
            </w:r>
          </w:p>
        </w:tc>
        <w:tc>
          <w:tcPr>
            <w:tcW w:w="850" w:type="dxa"/>
            <w:shd w:val="clear" w:color="auto" w:fill="auto"/>
            <w:vAlign w:val="bottom"/>
          </w:tcPr>
          <w:p w:rsidR="000969A9" w:rsidRPr="008B7059" w:rsidRDefault="000969A9" w:rsidP="008E5704">
            <w:pPr>
              <w:spacing w:line="220" w:lineRule="exact"/>
              <w:jc w:val="right"/>
              <w:rPr>
                <w:sz w:val="24"/>
                <w:szCs w:val="24"/>
              </w:rPr>
            </w:pPr>
            <w:r w:rsidRPr="008B7059">
              <w:rPr>
                <w:sz w:val="24"/>
                <w:szCs w:val="24"/>
              </w:rPr>
              <w:t>–</w:t>
            </w:r>
          </w:p>
        </w:tc>
        <w:tc>
          <w:tcPr>
            <w:tcW w:w="851" w:type="dxa"/>
            <w:shd w:val="clear" w:color="auto" w:fill="auto"/>
            <w:vAlign w:val="bottom"/>
          </w:tcPr>
          <w:p w:rsidR="000969A9" w:rsidRPr="008B7059" w:rsidRDefault="000969A9" w:rsidP="008E5704">
            <w:pPr>
              <w:spacing w:line="220" w:lineRule="exact"/>
              <w:jc w:val="right"/>
              <w:rPr>
                <w:sz w:val="24"/>
                <w:szCs w:val="24"/>
              </w:rPr>
            </w:pPr>
            <w:r w:rsidRPr="008B7059">
              <w:rPr>
                <w:sz w:val="24"/>
                <w:szCs w:val="24"/>
              </w:rPr>
              <w:t>–</w:t>
            </w:r>
          </w:p>
        </w:tc>
        <w:tc>
          <w:tcPr>
            <w:tcW w:w="850" w:type="dxa"/>
            <w:shd w:val="clear" w:color="auto" w:fill="auto"/>
            <w:vAlign w:val="bottom"/>
          </w:tcPr>
          <w:p w:rsidR="000969A9" w:rsidRPr="008B7059" w:rsidRDefault="000969A9" w:rsidP="008E5704">
            <w:pPr>
              <w:spacing w:line="220" w:lineRule="exact"/>
              <w:jc w:val="right"/>
              <w:rPr>
                <w:sz w:val="24"/>
                <w:szCs w:val="24"/>
              </w:rPr>
            </w:pPr>
            <w:r w:rsidRPr="008B7059">
              <w:rPr>
                <w:sz w:val="24"/>
                <w:szCs w:val="24"/>
              </w:rPr>
              <w:t>–</w:t>
            </w:r>
          </w:p>
        </w:tc>
        <w:tc>
          <w:tcPr>
            <w:tcW w:w="992" w:type="dxa"/>
            <w:shd w:val="clear" w:color="auto" w:fill="auto"/>
            <w:vAlign w:val="bottom"/>
          </w:tcPr>
          <w:p w:rsidR="000969A9" w:rsidRPr="008B7059" w:rsidRDefault="000969A9" w:rsidP="008E5704">
            <w:pPr>
              <w:spacing w:line="220" w:lineRule="exact"/>
              <w:jc w:val="right"/>
              <w:rPr>
                <w:sz w:val="24"/>
                <w:szCs w:val="24"/>
              </w:rPr>
            </w:pPr>
            <w:r w:rsidRPr="008B7059">
              <w:rPr>
                <w:sz w:val="24"/>
                <w:szCs w:val="24"/>
              </w:rPr>
              <w:t>–</w:t>
            </w:r>
          </w:p>
        </w:tc>
        <w:tc>
          <w:tcPr>
            <w:tcW w:w="850" w:type="dxa"/>
            <w:shd w:val="clear" w:color="auto" w:fill="auto"/>
            <w:vAlign w:val="bottom"/>
          </w:tcPr>
          <w:p w:rsidR="000969A9" w:rsidRPr="008B7059" w:rsidRDefault="000969A9" w:rsidP="008E5704">
            <w:pPr>
              <w:spacing w:line="220" w:lineRule="exact"/>
              <w:jc w:val="right"/>
              <w:rPr>
                <w:sz w:val="24"/>
                <w:szCs w:val="24"/>
              </w:rPr>
            </w:pPr>
            <w:r w:rsidRPr="008B7059">
              <w:rPr>
                <w:sz w:val="24"/>
                <w:szCs w:val="24"/>
              </w:rPr>
              <w:t>–</w:t>
            </w:r>
          </w:p>
        </w:tc>
        <w:tc>
          <w:tcPr>
            <w:tcW w:w="850" w:type="dxa"/>
            <w:shd w:val="clear" w:color="auto" w:fill="auto"/>
            <w:vAlign w:val="bottom"/>
          </w:tcPr>
          <w:p w:rsidR="000969A9" w:rsidRPr="008B7059" w:rsidRDefault="000969A9" w:rsidP="008E5704">
            <w:pPr>
              <w:spacing w:line="220" w:lineRule="exact"/>
              <w:jc w:val="right"/>
              <w:rPr>
                <w:sz w:val="24"/>
                <w:szCs w:val="24"/>
              </w:rPr>
            </w:pPr>
            <w:r w:rsidRPr="008B7059">
              <w:rPr>
                <w:sz w:val="24"/>
                <w:szCs w:val="24"/>
              </w:rPr>
              <w:t>–</w:t>
            </w:r>
          </w:p>
        </w:tc>
        <w:tc>
          <w:tcPr>
            <w:tcW w:w="851" w:type="dxa"/>
            <w:shd w:val="clear" w:color="auto" w:fill="auto"/>
            <w:vAlign w:val="bottom"/>
          </w:tcPr>
          <w:p w:rsidR="000969A9" w:rsidRPr="008B7059" w:rsidRDefault="000969A9" w:rsidP="008E5704">
            <w:pPr>
              <w:spacing w:line="220" w:lineRule="exact"/>
              <w:jc w:val="right"/>
              <w:rPr>
                <w:sz w:val="24"/>
                <w:szCs w:val="24"/>
              </w:rPr>
            </w:pPr>
            <w:r w:rsidRPr="008B7059">
              <w:rPr>
                <w:sz w:val="24"/>
                <w:szCs w:val="24"/>
              </w:rPr>
              <w:t>4</w:t>
            </w:r>
          </w:p>
        </w:tc>
        <w:tc>
          <w:tcPr>
            <w:tcW w:w="709" w:type="dxa"/>
            <w:shd w:val="clear" w:color="auto" w:fill="auto"/>
            <w:vAlign w:val="bottom"/>
          </w:tcPr>
          <w:p w:rsidR="000969A9" w:rsidRPr="008B7059" w:rsidRDefault="000969A9" w:rsidP="008E5704">
            <w:pPr>
              <w:spacing w:line="220" w:lineRule="exact"/>
              <w:jc w:val="right"/>
              <w:rPr>
                <w:sz w:val="24"/>
                <w:szCs w:val="24"/>
              </w:rPr>
            </w:pPr>
            <w:r w:rsidRPr="008B7059">
              <w:rPr>
                <w:sz w:val="24"/>
                <w:szCs w:val="24"/>
              </w:rPr>
              <w:t>0,5</w:t>
            </w:r>
          </w:p>
        </w:tc>
      </w:tr>
      <w:tr w:rsidR="000969A9" w:rsidRPr="008B7059" w:rsidTr="008E5704">
        <w:tc>
          <w:tcPr>
            <w:tcW w:w="3369" w:type="dxa"/>
            <w:shd w:val="clear" w:color="auto" w:fill="auto"/>
            <w:vAlign w:val="bottom"/>
          </w:tcPr>
          <w:p w:rsidR="000969A9" w:rsidRPr="008B7059" w:rsidRDefault="00AA3C39" w:rsidP="00AA3C39">
            <w:pPr>
              <w:spacing w:line="220" w:lineRule="exact"/>
              <w:ind w:left="180"/>
              <w:rPr>
                <w:b/>
                <w:sz w:val="24"/>
                <w:szCs w:val="24"/>
              </w:rPr>
            </w:pPr>
            <w:r w:rsidRPr="008B7059">
              <w:rPr>
                <w:sz w:val="24"/>
                <w:szCs w:val="24"/>
                <w:lang w:val="en-US"/>
              </w:rPr>
              <w:t xml:space="preserve">unit has seasonal activity </w:t>
            </w:r>
          </w:p>
        </w:tc>
        <w:tc>
          <w:tcPr>
            <w:tcW w:w="850" w:type="dxa"/>
            <w:shd w:val="clear" w:color="auto" w:fill="auto"/>
            <w:vAlign w:val="bottom"/>
          </w:tcPr>
          <w:p w:rsidR="000969A9" w:rsidRPr="008B7059" w:rsidRDefault="000969A9" w:rsidP="008E5704">
            <w:pPr>
              <w:spacing w:line="220" w:lineRule="exact"/>
              <w:jc w:val="right"/>
              <w:rPr>
                <w:sz w:val="24"/>
                <w:szCs w:val="24"/>
              </w:rPr>
            </w:pPr>
            <w:r w:rsidRPr="008B7059">
              <w:rPr>
                <w:sz w:val="24"/>
                <w:szCs w:val="24"/>
              </w:rPr>
              <w:t>4</w:t>
            </w:r>
          </w:p>
        </w:tc>
        <w:tc>
          <w:tcPr>
            <w:tcW w:w="851" w:type="dxa"/>
            <w:shd w:val="clear" w:color="auto" w:fill="auto"/>
            <w:vAlign w:val="bottom"/>
          </w:tcPr>
          <w:p w:rsidR="000969A9" w:rsidRPr="008B7059" w:rsidRDefault="000969A9" w:rsidP="008E5704">
            <w:pPr>
              <w:spacing w:line="220" w:lineRule="exact"/>
              <w:jc w:val="right"/>
              <w:rPr>
                <w:sz w:val="24"/>
                <w:szCs w:val="24"/>
              </w:rPr>
            </w:pPr>
            <w:r w:rsidRPr="008B7059">
              <w:rPr>
                <w:sz w:val="24"/>
                <w:szCs w:val="24"/>
              </w:rPr>
              <w:t>0,1</w:t>
            </w:r>
          </w:p>
        </w:tc>
        <w:tc>
          <w:tcPr>
            <w:tcW w:w="850" w:type="dxa"/>
            <w:shd w:val="clear" w:color="auto" w:fill="auto"/>
            <w:vAlign w:val="bottom"/>
          </w:tcPr>
          <w:p w:rsidR="000969A9" w:rsidRPr="008B7059" w:rsidRDefault="000969A9" w:rsidP="008E5704">
            <w:pPr>
              <w:spacing w:line="220" w:lineRule="exact"/>
              <w:jc w:val="right"/>
              <w:rPr>
                <w:sz w:val="24"/>
                <w:szCs w:val="24"/>
              </w:rPr>
            </w:pPr>
            <w:r w:rsidRPr="008B7059">
              <w:rPr>
                <w:sz w:val="24"/>
                <w:szCs w:val="24"/>
              </w:rPr>
              <w:t>–</w:t>
            </w:r>
          </w:p>
        </w:tc>
        <w:tc>
          <w:tcPr>
            <w:tcW w:w="992" w:type="dxa"/>
            <w:shd w:val="clear" w:color="auto" w:fill="auto"/>
            <w:vAlign w:val="bottom"/>
          </w:tcPr>
          <w:p w:rsidR="000969A9" w:rsidRPr="008B7059" w:rsidRDefault="000969A9" w:rsidP="008E5704">
            <w:pPr>
              <w:spacing w:line="220" w:lineRule="exact"/>
              <w:jc w:val="right"/>
              <w:rPr>
                <w:sz w:val="24"/>
                <w:szCs w:val="24"/>
              </w:rPr>
            </w:pPr>
            <w:r w:rsidRPr="008B7059">
              <w:rPr>
                <w:sz w:val="24"/>
                <w:szCs w:val="24"/>
              </w:rPr>
              <w:t>–</w:t>
            </w:r>
          </w:p>
        </w:tc>
        <w:tc>
          <w:tcPr>
            <w:tcW w:w="850" w:type="dxa"/>
            <w:shd w:val="clear" w:color="auto" w:fill="auto"/>
            <w:vAlign w:val="bottom"/>
          </w:tcPr>
          <w:p w:rsidR="000969A9" w:rsidRPr="008B7059" w:rsidRDefault="000969A9" w:rsidP="008E5704">
            <w:pPr>
              <w:spacing w:line="220" w:lineRule="exact"/>
              <w:jc w:val="right"/>
              <w:rPr>
                <w:sz w:val="24"/>
                <w:szCs w:val="24"/>
              </w:rPr>
            </w:pPr>
            <w:r w:rsidRPr="008B7059">
              <w:rPr>
                <w:sz w:val="24"/>
                <w:szCs w:val="24"/>
              </w:rPr>
              <w:t>7</w:t>
            </w:r>
          </w:p>
        </w:tc>
        <w:tc>
          <w:tcPr>
            <w:tcW w:w="850" w:type="dxa"/>
            <w:shd w:val="clear" w:color="auto" w:fill="auto"/>
            <w:vAlign w:val="bottom"/>
          </w:tcPr>
          <w:p w:rsidR="000969A9" w:rsidRPr="008B7059" w:rsidRDefault="000969A9" w:rsidP="008E5704">
            <w:pPr>
              <w:spacing w:line="220" w:lineRule="exact"/>
              <w:jc w:val="right"/>
              <w:rPr>
                <w:sz w:val="24"/>
                <w:szCs w:val="24"/>
              </w:rPr>
            </w:pPr>
            <w:r w:rsidRPr="008B7059">
              <w:rPr>
                <w:sz w:val="24"/>
                <w:szCs w:val="24"/>
              </w:rPr>
              <w:t>0,2</w:t>
            </w:r>
          </w:p>
        </w:tc>
        <w:tc>
          <w:tcPr>
            <w:tcW w:w="851" w:type="dxa"/>
            <w:shd w:val="clear" w:color="auto" w:fill="auto"/>
            <w:vAlign w:val="bottom"/>
          </w:tcPr>
          <w:p w:rsidR="000969A9" w:rsidRPr="008B7059" w:rsidRDefault="000969A9" w:rsidP="008E5704">
            <w:pPr>
              <w:spacing w:line="220" w:lineRule="exact"/>
              <w:jc w:val="right"/>
              <w:rPr>
                <w:sz w:val="24"/>
                <w:szCs w:val="24"/>
              </w:rPr>
            </w:pPr>
            <w:r w:rsidRPr="008B7059">
              <w:rPr>
                <w:sz w:val="24"/>
                <w:szCs w:val="24"/>
              </w:rPr>
              <w:t>14</w:t>
            </w:r>
          </w:p>
        </w:tc>
        <w:tc>
          <w:tcPr>
            <w:tcW w:w="709" w:type="dxa"/>
            <w:shd w:val="clear" w:color="auto" w:fill="auto"/>
            <w:vAlign w:val="bottom"/>
          </w:tcPr>
          <w:p w:rsidR="000969A9" w:rsidRPr="008B7059" w:rsidRDefault="000969A9" w:rsidP="008E5704">
            <w:pPr>
              <w:spacing w:line="220" w:lineRule="exact"/>
              <w:jc w:val="right"/>
              <w:rPr>
                <w:sz w:val="24"/>
                <w:szCs w:val="24"/>
              </w:rPr>
            </w:pPr>
            <w:r w:rsidRPr="008B7059">
              <w:rPr>
                <w:sz w:val="24"/>
                <w:szCs w:val="24"/>
              </w:rPr>
              <w:t>1,6</w:t>
            </w:r>
          </w:p>
        </w:tc>
      </w:tr>
      <w:tr w:rsidR="000969A9" w:rsidRPr="008B7059" w:rsidTr="008E5704">
        <w:tc>
          <w:tcPr>
            <w:tcW w:w="3369" w:type="dxa"/>
            <w:shd w:val="clear" w:color="auto" w:fill="auto"/>
            <w:vAlign w:val="bottom"/>
          </w:tcPr>
          <w:p w:rsidR="000969A9" w:rsidRPr="008B7059" w:rsidRDefault="00AA3C39" w:rsidP="00AA3C39">
            <w:pPr>
              <w:spacing w:line="220" w:lineRule="exact"/>
              <w:ind w:left="180"/>
              <w:rPr>
                <w:sz w:val="24"/>
                <w:szCs w:val="24"/>
              </w:rPr>
            </w:pPr>
            <w:r w:rsidRPr="008B7059">
              <w:rPr>
                <w:sz w:val="24"/>
                <w:szCs w:val="24"/>
                <w:lang w:val="en-US"/>
              </w:rPr>
              <w:t xml:space="preserve">other unit (enterprise) reports instead of unit </w:t>
            </w:r>
          </w:p>
        </w:tc>
        <w:tc>
          <w:tcPr>
            <w:tcW w:w="850" w:type="dxa"/>
            <w:shd w:val="clear" w:color="auto" w:fill="auto"/>
            <w:vAlign w:val="bottom"/>
          </w:tcPr>
          <w:p w:rsidR="000969A9" w:rsidRPr="008B7059" w:rsidRDefault="000969A9" w:rsidP="008E5704">
            <w:pPr>
              <w:spacing w:line="220" w:lineRule="exact"/>
              <w:jc w:val="right"/>
              <w:rPr>
                <w:sz w:val="24"/>
                <w:szCs w:val="24"/>
              </w:rPr>
            </w:pPr>
            <w:r w:rsidRPr="008B7059">
              <w:rPr>
                <w:sz w:val="24"/>
                <w:szCs w:val="24"/>
              </w:rPr>
              <w:t>44</w:t>
            </w:r>
          </w:p>
        </w:tc>
        <w:tc>
          <w:tcPr>
            <w:tcW w:w="851" w:type="dxa"/>
            <w:shd w:val="clear" w:color="auto" w:fill="auto"/>
            <w:vAlign w:val="bottom"/>
          </w:tcPr>
          <w:p w:rsidR="000969A9" w:rsidRPr="008B7059" w:rsidRDefault="000969A9" w:rsidP="008E5704">
            <w:pPr>
              <w:spacing w:line="220" w:lineRule="exact"/>
              <w:jc w:val="right"/>
              <w:rPr>
                <w:sz w:val="24"/>
                <w:szCs w:val="24"/>
              </w:rPr>
            </w:pPr>
            <w:r w:rsidRPr="008B7059">
              <w:rPr>
                <w:sz w:val="24"/>
                <w:szCs w:val="24"/>
              </w:rPr>
              <w:t>1,4</w:t>
            </w:r>
          </w:p>
        </w:tc>
        <w:tc>
          <w:tcPr>
            <w:tcW w:w="850" w:type="dxa"/>
            <w:shd w:val="clear" w:color="auto" w:fill="auto"/>
            <w:vAlign w:val="bottom"/>
          </w:tcPr>
          <w:p w:rsidR="000969A9" w:rsidRPr="008B7059" w:rsidRDefault="000969A9" w:rsidP="008E5704">
            <w:pPr>
              <w:spacing w:line="220" w:lineRule="exact"/>
              <w:jc w:val="right"/>
              <w:rPr>
                <w:sz w:val="24"/>
                <w:szCs w:val="24"/>
              </w:rPr>
            </w:pPr>
            <w:r w:rsidRPr="008B7059">
              <w:rPr>
                <w:sz w:val="24"/>
                <w:szCs w:val="24"/>
              </w:rPr>
              <w:t>1</w:t>
            </w:r>
          </w:p>
        </w:tc>
        <w:tc>
          <w:tcPr>
            <w:tcW w:w="992" w:type="dxa"/>
            <w:shd w:val="clear" w:color="auto" w:fill="auto"/>
            <w:vAlign w:val="bottom"/>
          </w:tcPr>
          <w:p w:rsidR="000969A9" w:rsidRPr="008B7059" w:rsidRDefault="000969A9" w:rsidP="008E5704">
            <w:pPr>
              <w:spacing w:line="220" w:lineRule="exact"/>
              <w:jc w:val="right"/>
              <w:rPr>
                <w:sz w:val="24"/>
                <w:szCs w:val="24"/>
              </w:rPr>
            </w:pPr>
            <w:r w:rsidRPr="008B7059">
              <w:rPr>
                <w:sz w:val="24"/>
                <w:szCs w:val="24"/>
              </w:rPr>
              <w:t>0,2</w:t>
            </w:r>
          </w:p>
        </w:tc>
        <w:tc>
          <w:tcPr>
            <w:tcW w:w="850" w:type="dxa"/>
            <w:shd w:val="clear" w:color="auto" w:fill="auto"/>
            <w:vAlign w:val="bottom"/>
          </w:tcPr>
          <w:p w:rsidR="000969A9" w:rsidRPr="008B7059" w:rsidRDefault="000969A9" w:rsidP="008E5704">
            <w:pPr>
              <w:spacing w:line="220" w:lineRule="exact"/>
              <w:jc w:val="right"/>
              <w:rPr>
                <w:sz w:val="24"/>
                <w:szCs w:val="24"/>
              </w:rPr>
            </w:pPr>
            <w:r w:rsidRPr="008B7059">
              <w:rPr>
                <w:sz w:val="24"/>
                <w:szCs w:val="24"/>
              </w:rPr>
              <w:t>38</w:t>
            </w:r>
          </w:p>
        </w:tc>
        <w:tc>
          <w:tcPr>
            <w:tcW w:w="850" w:type="dxa"/>
            <w:shd w:val="clear" w:color="auto" w:fill="auto"/>
            <w:vAlign w:val="bottom"/>
          </w:tcPr>
          <w:p w:rsidR="000969A9" w:rsidRPr="008B7059" w:rsidRDefault="000969A9" w:rsidP="008E5704">
            <w:pPr>
              <w:spacing w:line="220" w:lineRule="exact"/>
              <w:jc w:val="right"/>
              <w:rPr>
                <w:sz w:val="24"/>
                <w:szCs w:val="24"/>
              </w:rPr>
            </w:pPr>
            <w:r w:rsidRPr="008B7059">
              <w:rPr>
                <w:sz w:val="24"/>
                <w:szCs w:val="24"/>
              </w:rPr>
              <w:t>1,4</w:t>
            </w:r>
          </w:p>
        </w:tc>
        <w:tc>
          <w:tcPr>
            <w:tcW w:w="851" w:type="dxa"/>
            <w:shd w:val="clear" w:color="auto" w:fill="auto"/>
            <w:vAlign w:val="bottom"/>
          </w:tcPr>
          <w:p w:rsidR="000969A9" w:rsidRPr="008B7059" w:rsidRDefault="000969A9" w:rsidP="008E5704">
            <w:pPr>
              <w:spacing w:line="220" w:lineRule="exact"/>
              <w:jc w:val="right"/>
              <w:rPr>
                <w:sz w:val="24"/>
                <w:szCs w:val="24"/>
              </w:rPr>
            </w:pPr>
            <w:r w:rsidRPr="008B7059">
              <w:rPr>
                <w:sz w:val="24"/>
                <w:szCs w:val="24"/>
              </w:rPr>
              <w:t>9</w:t>
            </w:r>
          </w:p>
        </w:tc>
        <w:tc>
          <w:tcPr>
            <w:tcW w:w="709" w:type="dxa"/>
            <w:shd w:val="clear" w:color="auto" w:fill="auto"/>
            <w:vAlign w:val="bottom"/>
          </w:tcPr>
          <w:p w:rsidR="000969A9" w:rsidRPr="008B7059" w:rsidRDefault="000969A9" w:rsidP="008E5704">
            <w:pPr>
              <w:spacing w:line="220" w:lineRule="exact"/>
              <w:jc w:val="right"/>
              <w:rPr>
                <w:sz w:val="24"/>
                <w:szCs w:val="24"/>
              </w:rPr>
            </w:pPr>
            <w:r w:rsidRPr="008B7059">
              <w:rPr>
                <w:sz w:val="24"/>
                <w:szCs w:val="24"/>
              </w:rPr>
              <w:t>1,1</w:t>
            </w:r>
          </w:p>
        </w:tc>
      </w:tr>
      <w:tr w:rsidR="000969A9" w:rsidRPr="008B7059" w:rsidTr="008E5704">
        <w:tc>
          <w:tcPr>
            <w:tcW w:w="3369" w:type="dxa"/>
            <w:shd w:val="clear" w:color="auto" w:fill="auto"/>
            <w:vAlign w:val="bottom"/>
          </w:tcPr>
          <w:p w:rsidR="000969A9" w:rsidRPr="008B7059" w:rsidRDefault="00AA3C39" w:rsidP="00AA3C39">
            <w:pPr>
              <w:spacing w:line="220" w:lineRule="exact"/>
              <w:ind w:left="180"/>
              <w:rPr>
                <w:sz w:val="24"/>
                <w:szCs w:val="24"/>
              </w:rPr>
            </w:pPr>
            <w:r w:rsidRPr="008B7059">
              <w:rPr>
                <w:sz w:val="24"/>
                <w:szCs w:val="24"/>
                <w:lang w:val="en-US"/>
              </w:rPr>
              <w:t xml:space="preserve">unit does not report due to demographic transformation </w:t>
            </w:r>
            <w:r w:rsidR="000969A9" w:rsidRPr="008B7059">
              <w:rPr>
                <w:sz w:val="24"/>
                <w:szCs w:val="24"/>
              </w:rPr>
              <w:t xml:space="preserve"> </w:t>
            </w:r>
          </w:p>
        </w:tc>
        <w:tc>
          <w:tcPr>
            <w:tcW w:w="850" w:type="dxa"/>
            <w:shd w:val="clear" w:color="auto" w:fill="auto"/>
            <w:vAlign w:val="bottom"/>
          </w:tcPr>
          <w:p w:rsidR="000969A9" w:rsidRPr="008B7059" w:rsidRDefault="000969A9" w:rsidP="008E5704">
            <w:pPr>
              <w:spacing w:line="220" w:lineRule="exact"/>
              <w:jc w:val="right"/>
              <w:rPr>
                <w:sz w:val="24"/>
                <w:szCs w:val="24"/>
              </w:rPr>
            </w:pPr>
            <w:r w:rsidRPr="008B7059">
              <w:rPr>
                <w:sz w:val="24"/>
                <w:szCs w:val="24"/>
              </w:rPr>
              <w:t>27</w:t>
            </w:r>
          </w:p>
        </w:tc>
        <w:tc>
          <w:tcPr>
            <w:tcW w:w="851" w:type="dxa"/>
            <w:shd w:val="clear" w:color="auto" w:fill="auto"/>
            <w:vAlign w:val="bottom"/>
          </w:tcPr>
          <w:p w:rsidR="000969A9" w:rsidRPr="008B7059" w:rsidRDefault="000969A9" w:rsidP="008E5704">
            <w:pPr>
              <w:spacing w:line="220" w:lineRule="exact"/>
              <w:jc w:val="right"/>
              <w:rPr>
                <w:sz w:val="24"/>
                <w:szCs w:val="24"/>
              </w:rPr>
            </w:pPr>
            <w:r w:rsidRPr="008B7059">
              <w:rPr>
                <w:sz w:val="24"/>
                <w:szCs w:val="24"/>
              </w:rPr>
              <w:t>0,9</w:t>
            </w:r>
          </w:p>
        </w:tc>
        <w:tc>
          <w:tcPr>
            <w:tcW w:w="850" w:type="dxa"/>
            <w:shd w:val="clear" w:color="auto" w:fill="auto"/>
            <w:vAlign w:val="bottom"/>
          </w:tcPr>
          <w:p w:rsidR="000969A9" w:rsidRPr="008B7059" w:rsidRDefault="000969A9" w:rsidP="008E5704">
            <w:pPr>
              <w:spacing w:line="220" w:lineRule="exact"/>
              <w:jc w:val="right"/>
              <w:rPr>
                <w:sz w:val="24"/>
                <w:szCs w:val="24"/>
              </w:rPr>
            </w:pPr>
            <w:r w:rsidRPr="008B7059">
              <w:rPr>
                <w:sz w:val="24"/>
                <w:szCs w:val="24"/>
              </w:rPr>
              <w:t>–</w:t>
            </w:r>
          </w:p>
        </w:tc>
        <w:tc>
          <w:tcPr>
            <w:tcW w:w="992" w:type="dxa"/>
            <w:shd w:val="clear" w:color="auto" w:fill="auto"/>
            <w:vAlign w:val="bottom"/>
          </w:tcPr>
          <w:p w:rsidR="000969A9" w:rsidRPr="008B7059" w:rsidRDefault="000969A9" w:rsidP="008E5704">
            <w:pPr>
              <w:spacing w:line="220" w:lineRule="exact"/>
              <w:jc w:val="right"/>
              <w:rPr>
                <w:sz w:val="24"/>
                <w:szCs w:val="24"/>
              </w:rPr>
            </w:pPr>
            <w:r w:rsidRPr="008B7059">
              <w:rPr>
                <w:sz w:val="24"/>
                <w:szCs w:val="24"/>
              </w:rPr>
              <w:t>–</w:t>
            </w:r>
          </w:p>
        </w:tc>
        <w:tc>
          <w:tcPr>
            <w:tcW w:w="850" w:type="dxa"/>
            <w:shd w:val="clear" w:color="auto" w:fill="auto"/>
            <w:vAlign w:val="bottom"/>
          </w:tcPr>
          <w:p w:rsidR="000969A9" w:rsidRPr="008B7059" w:rsidRDefault="000969A9" w:rsidP="008E5704">
            <w:pPr>
              <w:spacing w:line="220" w:lineRule="exact"/>
              <w:jc w:val="right"/>
              <w:rPr>
                <w:sz w:val="24"/>
                <w:szCs w:val="24"/>
              </w:rPr>
            </w:pPr>
            <w:r w:rsidRPr="008B7059">
              <w:rPr>
                <w:sz w:val="24"/>
                <w:szCs w:val="24"/>
              </w:rPr>
              <w:t>9</w:t>
            </w:r>
          </w:p>
        </w:tc>
        <w:tc>
          <w:tcPr>
            <w:tcW w:w="850" w:type="dxa"/>
            <w:shd w:val="clear" w:color="auto" w:fill="auto"/>
            <w:vAlign w:val="bottom"/>
          </w:tcPr>
          <w:p w:rsidR="000969A9" w:rsidRPr="008B7059" w:rsidRDefault="000969A9" w:rsidP="008E5704">
            <w:pPr>
              <w:spacing w:line="220" w:lineRule="exact"/>
              <w:jc w:val="right"/>
              <w:rPr>
                <w:sz w:val="24"/>
                <w:szCs w:val="24"/>
              </w:rPr>
            </w:pPr>
            <w:r w:rsidRPr="008B7059">
              <w:rPr>
                <w:sz w:val="24"/>
                <w:szCs w:val="24"/>
              </w:rPr>
              <w:t>0,3</w:t>
            </w:r>
          </w:p>
        </w:tc>
        <w:tc>
          <w:tcPr>
            <w:tcW w:w="851" w:type="dxa"/>
            <w:shd w:val="clear" w:color="auto" w:fill="auto"/>
            <w:vAlign w:val="bottom"/>
          </w:tcPr>
          <w:p w:rsidR="000969A9" w:rsidRPr="008B7059" w:rsidRDefault="000969A9" w:rsidP="008E5704">
            <w:pPr>
              <w:spacing w:line="220" w:lineRule="exact"/>
              <w:jc w:val="right"/>
              <w:rPr>
                <w:sz w:val="24"/>
                <w:szCs w:val="24"/>
              </w:rPr>
            </w:pPr>
            <w:r w:rsidRPr="008B7059">
              <w:rPr>
                <w:sz w:val="24"/>
                <w:szCs w:val="24"/>
              </w:rPr>
              <w:t>3</w:t>
            </w:r>
          </w:p>
        </w:tc>
        <w:tc>
          <w:tcPr>
            <w:tcW w:w="709" w:type="dxa"/>
            <w:shd w:val="clear" w:color="auto" w:fill="auto"/>
            <w:vAlign w:val="bottom"/>
          </w:tcPr>
          <w:p w:rsidR="000969A9" w:rsidRPr="008B7059" w:rsidRDefault="000969A9" w:rsidP="008E5704">
            <w:pPr>
              <w:spacing w:line="220" w:lineRule="exact"/>
              <w:jc w:val="right"/>
              <w:rPr>
                <w:sz w:val="24"/>
                <w:szCs w:val="24"/>
              </w:rPr>
            </w:pPr>
            <w:r w:rsidRPr="008B7059">
              <w:rPr>
                <w:sz w:val="24"/>
                <w:szCs w:val="24"/>
              </w:rPr>
              <w:t>0,3</w:t>
            </w:r>
          </w:p>
        </w:tc>
      </w:tr>
      <w:tr w:rsidR="000969A9" w:rsidRPr="008B7059" w:rsidTr="008E5704">
        <w:tc>
          <w:tcPr>
            <w:tcW w:w="3369" w:type="dxa"/>
            <w:shd w:val="clear" w:color="auto" w:fill="auto"/>
            <w:vAlign w:val="bottom"/>
          </w:tcPr>
          <w:p w:rsidR="000969A9" w:rsidRPr="008B7059" w:rsidRDefault="00AA3C39" w:rsidP="00AA3C39">
            <w:pPr>
              <w:spacing w:line="220" w:lineRule="exact"/>
              <w:ind w:left="180"/>
              <w:rPr>
                <w:sz w:val="24"/>
                <w:szCs w:val="24"/>
              </w:rPr>
            </w:pPr>
            <w:r w:rsidRPr="008B7059">
              <w:rPr>
                <w:sz w:val="24"/>
                <w:szCs w:val="24"/>
                <w:lang w:val="en-US"/>
              </w:rPr>
              <w:t>unit</w:t>
            </w:r>
            <w:r w:rsidRPr="008B7059">
              <w:rPr>
                <w:sz w:val="24"/>
                <w:szCs w:val="24"/>
              </w:rPr>
              <w:t xml:space="preserve"> </w:t>
            </w:r>
            <w:r w:rsidRPr="008B7059">
              <w:rPr>
                <w:sz w:val="24"/>
                <w:szCs w:val="24"/>
                <w:lang w:val="en-US"/>
              </w:rPr>
              <w:t>does</w:t>
            </w:r>
            <w:r w:rsidRPr="008B7059">
              <w:rPr>
                <w:sz w:val="24"/>
                <w:szCs w:val="24"/>
              </w:rPr>
              <w:t xml:space="preserve"> </w:t>
            </w:r>
            <w:r w:rsidRPr="008B7059">
              <w:rPr>
                <w:sz w:val="24"/>
                <w:szCs w:val="24"/>
                <w:lang w:val="en-US"/>
              </w:rPr>
              <w:t>not</w:t>
            </w:r>
            <w:r w:rsidRPr="008B7059">
              <w:rPr>
                <w:sz w:val="24"/>
                <w:szCs w:val="24"/>
              </w:rPr>
              <w:t xml:space="preserve"> </w:t>
            </w:r>
            <w:r w:rsidRPr="008B7059">
              <w:rPr>
                <w:sz w:val="24"/>
                <w:szCs w:val="24"/>
                <w:lang w:val="en-US"/>
              </w:rPr>
              <w:t>report</w:t>
            </w:r>
            <w:r w:rsidRPr="008B7059">
              <w:rPr>
                <w:sz w:val="24"/>
                <w:szCs w:val="24"/>
              </w:rPr>
              <w:t xml:space="preserve"> </w:t>
            </w:r>
            <w:r w:rsidRPr="008B7059">
              <w:rPr>
                <w:sz w:val="24"/>
                <w:szCs w:val="24"/>
                <w:lang w:val="en-US"/>
              </w:rPr>
              <w:t>due</w:t>
            </w:r>
            <w:r w:rsidRPr="008B7059">
              <w:rPr>
                <w:sz w:val="24"/>
                <w:szCs w:val="24"/>
              </w:rPr>
              <w:t xml:space="preserve"> </w:t>
            </w:r>
            <w:r w:rsidRPr="008B7059">
              <w:rPr>
                <w:sz w:val="24"/>
                <w:szCs w:val="24"/>
                <w:lang w:val="en-US"/>
              </w:rPr>
              <w:t>to</w:t>
            </w:r>
            <w:r w:rsidRPr="008B7059">
              <w:rPr>
                <w:sz w:val="24"/>
                <w:szCs w:val="24"/>
              </w:rPr>
              <w:t xml:space="preserve"> </w:t>
            </w:r>
            <w:r w:rsidRPr="008B7059">
              <w:rPr>
                <w:sz w:val="24"/>
                <w:szCs w:val="24"/>
                <w:lang w:val="en-US"/>
              </w:rPr>
              <w:t>force</w:t>
            </w:r>
            <w:r w:rsidRPr="008B7059">
              <w:rPr>
                <w:sz w:val="24"/>
                <w:szCs w:val="24"/>
              </w:rPr>
              <w:t>-</w:t>
            </w:r>
            <w:proofErr w:type="spellStart"/>
            <w:r w:rsidRPr="008B7059">
              <w:rPr>
                <w:sz w:val="24"/>
                <w:szCs w:val="24"/>
                <w:lang w:val="en-US"/>
              </w:rPr>
              <w:t>majeur</w:t>
            </w:r>
            <w:proofErr w:type="spellEnd"/>
            <w:r w:rsidRPr="008B7059">
              <w:rPr>
                <w:sz w:val="24"/>
                <w:szCs w:val="24"/>
              </w:rPr>
              <w:t xml:space="preserve"> </w:t>
            </w:r>
            <w:r w:rsidRPr="008B7059">
              <w:rPr>
                <w:sz w:val="24"/>
                <w:szCs w:val="24"/>
                <w:lang w:val="en-US"/>
              </w:rPr>
              <w:t>events</w:t>
            </w:r>
            <w:r w:rsidRPr="008B7059">
              <w:rPr>
                <w:sz w:val="24"/>
                <w:szCs w:val="24"/>
              </w:rPr>
              <w:t xml:space="preserve"> </w:t>
            </w:r>
          </w:p>
        </w:tc>
        <w:tc>
          <w:tcPr>
            <w:tcW w:w="850" w:type="dxa"/>
            <w:shd w:val="clear" w:color="auto" w:fill="auto"/>
            <w:vAlign w:val="bottom"/>
          </w:tcPr>
          <w:p w:rsidR="000969A9" w:rsidRPr="008B7059" w:rsidRDefault="000969A9" w:rsidP="008E5704">
            <w:pPr>
              <w:spacing w:line="220" w:lineRule="exact"/>
              <w:jc w:val="right"/>
              <w:rPr>
                <w:sz w:val="24"/>
                <w:szCs w:val="24"/>
              </w:rPr>
            </w:pPr>
            <w:r w:rsidRPr="008B7059">
              <w:rPr>
                <w:sz w:val="24"/>
                <w:szCs w:val="24"/>
              </w:rPr>
              <w:t>1018</w:t>
            </w:r>
          </w:p>
        </w:tc>
        <w:tc>
          <w:tcPr>
            <w:tcW w:w="851" w:type="dxa"/>
            <w:shd w:val="clear" w:color="auto" w:fill="auto"/>
            <w:vAlign w:val="bottom"/>
          </w:tcPr>
          <w:p w:rsidR="000969A9" w:rsidRPr="008B7059" w:rsidRDefault="000969A9" w:rsidP="008E5704">
            <w:pPr>
              <w:spacing w:line="220" w:lineRule="exact"/>
              <w:jc w:val="right"/>
              <w:rPr>
                <w:sz w:val="24"/>
                <w:szCs w:val="24"/>
              </w:rPr>
            </w:pPr>
            <w:r w:rsidRPr="008B7059">
              <w:rPr>
                <w:sz w:val="24"/>
                <w:szCs w:val="24"/>
              </w:rPr>
              <w:t>32,0</w:t>
            </w:r>
          </w:p>
        </w:tc>
        <w:tc>
          <w:tcPr>
            <w:tcW w:w="850" w:type="dxa"/>
            <w:shd w:val="clear" w:color="auto" w:fill="auto"/>
            <w:vAlign w:val="bottom"/>
          </w:tcPr>
          <w:p w:rsidR="000969A9" w:rsidRPr="008B7059" w:rsidRDefault="000969A9" w:rsidP="008E5704">
            <w:pPr>
              <w:spacing w:line="220" w:lineRule="exact"/>
              <w:jc w:val="right"/>
              <w:rPr>
                <w:sz w:val="24"/>
                <w:szCs w:val="24"/>
              </w:rPr>
            </w:pPr>
            <w:r w:rsidRPr="008B7059">
              <w:rPr>
                <w:sz w:val="24"/>
                <w:szCs w:val="24"/>
              </w:rPr>
              <w:t>23</w:t>
            </w:r>
          </w:p>
        </w:tc>
        <w:tc>
          <w:tcPr>
            <w:tcW w:w="992" w:type="dxa"/>
            <w:shd w:val="clear" w:color="auto" w:fill="auto"/>
            <w:vAlign w:val="bottom"/>
          </w:tcPr>
          <w:p w:rsidR="000969A9" w:rsidRPr="008B7059" w:rsidRDefault="000969A9" w:rsidP="008E5704">
            <w:pPr>
              <w:spacing w:line="220" w:lineRule="exact"/>
              <w:jc w:val="right"/>
              <w:rPr>
                <w:sz w:val="24"/>
                <w:szCs w:val="24"/>
              </w:rPr>
            </w:pPr>
            <w:r w:rsidRPr="008B7059">
              <w:rPr>
                <w:sz w:val="24"/>
                <w:szCs w:val="24"/>
              </w:rPr>
              <w:t>5,4</w:t>
            </w:r>
          </w:p>
        </w:tc>
        <w:tc>
          <w:tcPr>
            <w:tcW w:w="850" w:type="dxa"/>
            <w:shd w:val="clear" w:color="auto" w:fill="auto"/>
            <w:vAlign w:val="bottom"/>
          </w:tcPr>
          <w:p w:rsidR="000969A9" w:rsidRPr="008B7059" w:rsidRDefault="000969A9" w:rsidP="008E5704">
            <w:pPr>
              <w:spacing w:line="220" w:lineRule="exact"/>
              <w:jc w:val="right"/>
              <w:rPr>
                <w:sz w:val="24"/>
                <w:szCs w:val="24"/>
              </w:rPr>
            </w:pPr>
            <w:r w:rsidRPr="008B7059">
              <w:rPr>
                <w:sz w:val="24"/>
                <w:szCs w:val="24"/>
              </w:rPr>
              <w:t>1022</w:t>
            </w:r>
          </w:p>
        </w:tc>
        <w:tc>
          <w:tcPr>
            <w:tcW w:w="850" w:type="dxa"/>
            <w:shd w:val="clear" w:color="auto" w:fill="auto"/>
            <w:vAlign w:val="bottom"/>
          </w:tcPr>
          <w:p w:rsidR="000969A9" w:rsidRPr="008B7059" w:rsidRDefault="000969A9" w:rsidP="008E5704">
            <w:pPr>
              <w:spacing w:line="220" w:lineRule="exact"/>
              <w:jc w:val="right"/>
              <w:rPr>
                <w:sz w:val="24"/>
                <w:szCs w:val="24"/>
              </w:rPr>
            </w:pPr>
            <w:r w:rsidRPr="008B7059">
              <w:rPr>
                <w:sz w:val="24"/>
                <w:szCs w:val="24"/>
              </w:rPr>
              <w:t>36,7</w:t>
            </w:r>
          </w:p>
        </w:tc>
        <w:tc>
          <w:tcPr>
            <w:tcW w:w="851" w:type="dxa"/>
            <w:shd w:val="clear" w:color="auto" w:fill="auto"/>
            <w:vAlign w:val="bottom"/>
          </w:tcPr>
          <w:p w:rsidR="000969A9" w:rsidRPr="008B7059" w:rsidRDefault="000969A9" w:rsidP="008E5704">
            <w:pPr>
              <w:spacing w:line="220" w:lineRule="exact"/>
              <w:jc w:val="right"/>
              <w:rPr>
                <w:sz w:val="24"/>
                <w:szCs w:val="24"/>
              </w:rPr>
            </w:pPr>
            <w:r w:rsidRPr="008B7059">
              <w:rPr>
                <w:sz w:val="24"/>
                <w:szCs w:val="24"/>
              </w:rPr>
              <w:t>384</w:t>
            </w:r>
          </w:p>
        </w:tc>
        <w:tc>
          <w:tcPr>
            <w:tcW w:w="709" w:type="dxa"/>
            <w:shd w:val="clear" w:color="auto" w:fill="auto"/>
            <w:vAlign w:val="bottom"/>
          </w:tcPr>
          <w:p w:rsidR="000969A9" w:rsidRPr="008B7059" w:rsidRDefault="000969A9" w:rsidP="008E5704">
            <w:pPr>
              <w:spacing w:line="220" w:lineRule="exact"/>
              <w:jc w:val="right"/>
              <w:rPr>
                <w:sz w:val="24"/>
                <w:szCs w:val="24"/>
              </w:rPr>
            </w:pPr>
            <w:r w:rsidRPr="008B7059">
              <w:rPr>
                <w:sz w:val="24"/>
                <w:szCs w:val="24"/>
              </w:rPr>
              <w:t>45,3</w:t>
            </w:r>
          </w:p>
        </w:tc>
      </w:tr>
    </w:tbl>
    <w:p w:rsidR="000969A9" w:rsidRPr="008B7059" w:rsidRDefault="00145643" w:rsidP="000969A9">
      <w:pPr>
        <w:rPr>
          <w:sz w:val="24"/>
          <w:szCs w:val="24"/>
          <w:lang w:val="en-US"/>
        </w:rPr>
      </w:pPr>
      <w:r w:rsidRPr="008B7059">
        <w:rPr>
          <w:sz w:val="24"/>
          <w:szCs w:val="24"/>
          <w:lang w:val="en-US"/>
        </w:rPr>
        <w:t xml:space="preserve">As table data show, </w:t>
      </w:r>
      <w:r w:rsidR="00C77A11" w:rsidRPr="008B7059">
        <w:rPr>
          <w:sz w:val="24"/>
          <w:szCs w:val="24"/>
          <w:lang w:val="en-US"/>
        </w:rPr>
        <w:t xml:space="preserve">majority of cases of information not </w:t>
      </w:r>
      <w:proofErr w:type="gramStart"/>
      <w:r w:rsidR="00C77A11" w:rsidRPr="008B7059">
        <w:rPr>
          <w:sz w:val="24"/>
          <w:szCs w:val="24"/>
          <w:lang w:val="en-US"/>
        </w:rPr>
        <w:t>being received</w:t>
      </w:r>
      <w:proofErr w:type="gramEnd"/>
      <w:r w:rsidR="00C77A11" w:rsidRPr="008B7059">
        <w:rPr>
          <w:sz w:val="24"/>
          <w:szCs w:val="24"/>
          <w:lang w:val="en-US"/>
        </w:rPr>
        <w:t xml:space="preserve"> from respondents are connected with objective reasons for example, force-</w:t>
      </w:r>
      <w:proofErr w:type="spellStart"/>
      <w:r w:rsidR="00C77A11" w:rsidRPr="008B7059">
        <w:rPr>
          <w:sz w:val="24"/>
          <w:szCs w:val="24"/>
          <w:lang w:val="en-US"/>
        </w:rPr>
        <w:t>majuer</w:t>
      </w:r>
      <w:proofErr w:type="spellEnd"/>
      <w:r w:rsidR="00C77A11" w:rsidRPr="008B7059">
        <w:rPr>
          <w:sz w:val="24"/>
          <w:szCs w:val="24"/>
          <w:lang w:val="en-US"/>
        </w:rPr>
        <w:t xml:space="preserve"> events, stoppage of enterprise's work, etc. </w:t>
      </w:r>
    </w:p>
    <w:p w:rsidR="00C77A11" w:rsidRPr="008B7059" w:rsidRDefault="00C77A11" w:rsidP="000969A9">
      <w:pPr>
        <w:rPr>
          <w:sz w:val="24"/>
          <w:szCs w:val="24"/>
          <w:lang w:val="en-US"/>
        </w:rPr>
      </w:pPr>
      <w:r w:rsidRPr="008B7059">
        <w:rPr>
          <w:sz w:val="24"/>
          <w:szCs w:val="24"/>
          <w:lang w:val="en-US"/>
        </w:rPr>
        <w:t xml:space="preserve">At all levels of processing after making primary analysis of data, their entry into the relevant complex for electronic processing of statistical information (CEPSI), the verified information is transferred to higher level of development, data archive is formed. </w:t>
      </w:r>
    </w:p>
    <w:p w:rsidR="00C77A11" w:rsidRPr="008B7059" w:rsidRDefault="00C77A11" w:rsidP="000969A9">
      <w:pPr>
        <w:rPr>
          <w:sz w:val="24"/>
          <w:szCs w:val="24"/>
          <w:lang w:val="en-US"/>
        </w:rPr>
      </w:pPr>
      <w:proofErr w:type="gramStart"/>
      <w:r w:rsidRPr="008B7059">
        <w:rPr>
          <w:sz w:val="24"/>
          <w:szCs w:val="24"/>
          <w:lang w:val="en-US"/>
        </w:rPr>
        <w:t xml:space="preserve">At regional level, the state statistics bodies along with processing and analyzing indicators from the forms of the mentioned statistical observation also compile current indicators related to </w:t>
      </w:r>
      <w:r w:rsidRPr="008B7059">
        <w:rPr>
          <w:sz w:val="24"/>
          <w:szCs w:val="24"/>
          <w:lang w:val="en-US"/>
        </w:rPr>
        <w:lastRenderedPageBreak/>
        <w:t>areas and production of crop products in small agricultural enterprises; current and annual indicators by population's farm units, which are passed over to the national level through the CEPSI together with information from the forms of the state statistical observation.</w:t>
      </w:r>
      <w:proofErr w:type="gramEnd"/>
      <w:r w:rsidRPr="008B7059">
        <w:rPr>
          <w:sz w:val="24"/>
          <w:szCs w:val="24"/>
          <w:lang w:val="en-US"/>
        </w:rPr>
        <w:t xml:space="preserve"> </w:t>
      </w:r>
    </w:p>
    <w:p w:rsidR="00C77A11" w:rsidRPr="008B7059" w:rsidRDefault="007F1BA9" w:rsidP="000969A9">
      <w:pPr>
        <w:rPr>
          <w:sz w:val="24"/>
          <w:szCs w:val="24"/>
          <w:lang w:val="en-US"/>
        </w:rPr>
      </w:pPr>
      <w:r w:rsidRPr="008B7059">
        <w:rPr>
          <w:sz w:val="24"/>
          <w:szCs w:val="24"/>
          <w:lang w:val="en-US"/>
        </w:rPr>
        <w:t xml:space="preserve">The state statistics bodies calculate only indicators that characterize the cultivated/harvested areas and production of basic types of agricultural crops; as to the rest of indicators, the state statistics bodies do not make calculations for farm units of all categories. The characteristics of groupings breakdowns and publication of their periodicity in this observation </w:t>
      </w:r>
      <w:proofErr w:type="gramStart"/>
      <w:r w:rsidRPr="008B7059">
        <w:rPr>
          <w:sz w:val="24"/>
          <w:szCs w:val="24"/>
          <w:lang w:val="en-US"/>
        </w:rPr>
        <w:t>are specified</w:t>
      </w:r>
      <w:proofErr w:type="gramEnd"/>
      <w:r w:rsidRPr="008B7059">
        <w:rPr>
          <w:sz w:val="24"/>
          <w:szCs w:val="24"/>
          <w:lang w:val="en-US"/>
        </w:rPr>
        <w:t xml:space="preserve"> by the Technique to make calculations of basic statistical indicators related to production of crop products. </w:t>
      </w:r>
    </w:p>
    <w:p w:rsidR="007F1BA9" w:rsidRPr="008B7059" w:rsidRDefault="007F1BA9" w:rsidP="000969A9">
      <w:pPr>
        <w:rPr>
          <w:sz w:val="24"/>
          <w:szCs w:val="24"/>
          <w:lang w:val="en-US"/>
        </w:rPr>
      </w:pPr>
      <w:r w:rsidRPr="008B7059">
        <w:rPr>
          <w:sz w:val="24"/>
          <w:szCs w:val="24"/>
          <w:lang w:val="en-US"/>
        </w:rPr>
        <w:t xml:space="preserve">To collect and process data obtained from the state statistical observation over areas, gross harvests and yields of agricultural crops, fruit, berries and grapes, the method for seasonal adjustment is not applied. </w:t>
      </w:r>
    </w:p>
    <w:p w:rsidR="007F1BA9" w:rsidRPr="008B7059" w:rsidRDefault="007F1BA9" w:rsidP="008B7059">
      <w:pPr>
        <w:pStyle w:val="a4"/>
        <w:numPr>
          <w:ilvl w:val="1"/>
          <w:numId w:val="2"/>
        </w:numPr>
        <w:ind w:left="0" w:firstLine="0"/>
        <w:jc w:val="center"/>
        <w:rPr>
          <w:b/>
          <w:sz w:val="24"/>
          <w:szCs w:val="24"/>
          <w:lang w:val="en-US"/>
        </w:rPr>
      </w:pPr>
      <w:r w:rsidRPr="008B7059">
        <w:rPr>
          <w:b/>
          <w:sz w:val="24"/>
          <w:szCs w:val="24"/>
          <w:lang w:val="en-US"/>
        </w:rPr>
        <w:t xml:space="preserve">Timeliness and punctuality </w:t>
      </w:r>
    </w:p>
    <w:p w:rsidR="007F1BA9" w:rsidRPr="008B7059" w:rsidRDefault="00F2775A" w:rsidP="007F1BA9">
      <w:pPr>
        <w:rPr>
          <w:i/>
          <w:sz w:val="24"/>
          <w:szCs w:val="24"/>
          <w:lang w:val="en-US"/>
        </w:rPr>
      </w:pPr>
      <w:r w:rsidRPr="008B7059">
        <w:rPr>
          <w:i/>
          <w:sz w:val="24"/>
          <w:szCs w:val="24"/>
          <w:lang w:val="en-US"/>
        </w:rPr>
        <w:t xml:space="preserve">Timeliness is the length of time between the event or phenomenon that statistical data describe and publication of these statistical data. </w:t>
      </w:r>
    </w:p>
    <w:p w:rsidR="00F2775A" w:rsidRPr="008B7059" w:rsidRDefault="00F2775A" w:rsidP="007F1BA9">
      <w:pPr>
        <w:rPr>
          <w:i/>
          <w:sz w:val="24"/>
          <w:szCs w:val="24"/>
          <w:lang w:val="en-US"/>
        </w:rPr>
      </w:pPr>
      <w:r w:rsidRPr="008B7059">
        <w:rPr>
          <w:i/>
          <w:sz w:val="24"/>
          <w:szCs w:val="24"/>
          <w:lang w:val="en-US"/>
        </w:rPr>
        <w:t xml:space="preserve">Punctuality is the time </w:t>
      </w:r>
      <w:proofErr w:type="spellStart"/>
      <w:r w:rsidRPr="008B7059">
        <w:rPr>
          <w:i/>
          <w:sz w:val="24"/>
          <w:szCs w:val="24"/>
          <w:lang w:val="en-US"/>
        </w:rPr>
        <w:t>leg</w:t>
      </w:r>
      <w:proofErr w:type="spellEnd"/>
      <w:r w:rsidRPr="008B7059">
        <w:rPr>
          <w:i/>
          <w:sz w:val="24"/>
          <w:szCs w:val="24"/>
          <w:lang w:val="en-US"/>
        </w:rPr>
        <w:t xml:space="preserve"> between the release date of data and the target date on which they were scheduled for release as announced in an official release calendar. </w:t>
      </w:r>
    </w:p>
    <w:p w:rsidR="008E5704" w:rsidRPr="008B7059" w:rsidRDefault="00F15D3F" w:rsidP="00CB5D3C">
      <w:pPr>
        <w:rPr>
          <w:sz w:val="24"/>
          <w:szCs w:val="24"/>
          <w:lang w:val="en-US"/>
        </w:rPr>
      </w:pPr>
      <w:r w:rsidRPr="008B7059">
        <w:rPr>
          <w:sz w:val="24"/>
          <w:szCs w:val="24"/>
          <w:lang w:val="en-US"/>
        </w:rPr>
        <w:t xml:space="preserve">Statistical information based on the results from the state statistical observation over areas, gross harvests and yields of agricultural crops, fruit, berries and grapes </w:t>
      </w:r>
      <w:proofErr w:type="gramStart"/>
      <w:r w:rsidRPr="008B7059">
        <w:rPr>
          <w:sz w:val="24"/>
          <w:szCs w:val="24"/>
          <w:lang w:val="en-US"/>
        </w:rPr>
        <w:t>is produced and released according to the plan for the state statistical observations</w:t>
      </w:r>
      <w:proofErr w:type="gramEnd"/>
      <w:r w:rsidRPr="008B7059">
        <w:rPr>
          <w:sz w:val="24"/>
          <w:szCs w:val="24"/>
          <w:lang w:val="en-US"/>
        </w:rPr>
        <w:t xml:space="preserve">. </w:t>
      </w:r>
      <w:proofErr w:type="gramStart"/>
      <w:r w:rsidR="008E5704" w:rsidRPr="008B7059">
        <w:rPr>
          <w:sz w:val="24"/>
          <w:szCs w:val="24"/>
          <w:lang w:val="en-US"/>
        </w:rPr>
        <w:t>For user convenience, the SSSU web site posts "Catalogue of official statistical publications" (</w:t>
      </w:r>
      <w:hyperlink r:id="rId11" w:history="1">
        <w:r w:rsidR="008E5704" w:rsidRPr="008B7059">
          <w:rPr>
            <w:rStyle w:val="a3"/>
            <w:sz w:val="24"/>
            <w:szCs w:val="24"/>
            <w:lang w:val="en-US"/>
          </w:rPr>
          <w:t>www.ukrstat.gov.ua/druk/publicat/kat_u/2012/12_2012/cat_15.zip</w:t>
        </w:r>
      </w:hyperlink>
      <w:r w:rsidR="008E5704" w:rsidRPr="008B7059">
        <w:rPr>
          <w:sz w:val="24"/>
          <w:szCs w:val="24"/>
          <w:lang w:val="en-US"/>
        </w:rPr>
        <w:t>) which presents a list and dates for preparation of statistical editions as well as the Tentative calendar for information release on the SSSU web site (</w:t>
      </w:r>
      <w:hyperlink r:id="rId12" w:history="1">
        <w:r w:rsidR="008E5704" w:rsidRPr="008B7059">
          <w:rPr>
            <w:rStyle w:val="a3"/>
            <w:sz w:val="24"/>
            <w:szCs w:val="24"/>
            <w:lang w:val="en-US"/>
          </w:rPr>
          <w:t>www.ukrstat.gov.ua/plansite/pl_2015_p.htm</w:t>
        </w:r>
      </w:hyperlink>
      <w:r w:rsidR="008E5704" w:rsidRPr="008B7059">
        <w:rPr>
          <w:sz w:val="24"/>
          <w:szCs w:val="24"/>
          <w:lang w:val="en-US"/>
        </w:rPr>
        <w:t>) which gives the dates for posting the main results of the observation.</w:t>
      </w:r>
      <w:proofErr w:type="gramEnd"/>
      <w:r w:rsidR="008E5704" w:rsidRPr="008B7059">
        <w:rPr>
          <w:sz w:val="24"/>
          <w:szCs w:val="24"/>
          <w:lang w:val="en-US"/>
        </w:rPr>
        <w:t xml:space="preserve"> </w:t>
      </w:r>
    </w:p>
    <w:p w:rsidR="008E5704" w:rsidRPr="008B7059" w:rsidRDefault="008E5704" w:rsidP="00CB5D3C">
      <w:pPr>
        <w:rPr>
          <w:sz w:val="24"/>
          <w:szCs w:val="24"/>
          <w:lang w:val="en-US"/>
        </w:rPr>
      </w:pPr>
      <w:r w:rsidRPr="008B7059">
        <w:rPr>
          <w:sz w:val="24"/>
          <w:szCs w:val="24"/>
          <w:lang w:val="en-US"/>
        </w:rPr>
        <w:t xml:space="preserve">Statistical information release </w:t>
      </w:r>
      <w:proofErr w:type="gramStart"/>
      <w:r w:rsidRPr="008B7059">
        <w:rPr>
          <w:sz w:val="24"/>
          <w:szCs w:val="24"/>
          <w:lang w:val="en-US"/>
        </w:rPr>
        <w:t>is made</w:t>
      </w:r>
      <w:proofErr w:type="gramEnd"/>
      <w:r w:rsidRPr="008B7059">
        <w:rPr>
          <w:sz w:val="24"/>
          <w:szCs w:val="24"/>
          <w:lang w:val="en-US"/>
        </w:rPr>
        <w:t xml:space="preserve"> according to the planned dates. If these dates are to </w:t>
      </w:r>
      <w:proofErr w:type="gramStart"/>
      <w:r w:rsidRPr="008B7059">
        <w:rPr>
          <w:sz w:val="24"/>
          <w:szCs w:val="24"/>
          <w:lang w:val="en-US"/>
        </w:rPr>
        <w:t>be postponed</w:t>
      </w:r>
      <w:proofErr w:type="gramEnd"/>
      <w:r w:rsidRPr="008B7059">
        <w:rPr>
          <w:sz w:val="24"/>
          <w:szCs w:val="24"/>
          <w:lang w:val="en-US"/>
        </w:rPr>
        <w:t xml:space="preserve">, a relevant message is posted on the SSSU web site for user convenience. </w:t>
      </w:r>
    </w:p>
    <w:p w:rsidR="00A81743" w:rsidRPr="008B7059" w:rsidRDefault="008E5704" w:rsidP="00CB5D3C">
      <w:pPr>
        <w:rPr>
          <w:sz w:val="24"/>
          <w:szCs w:val="24"/>
          <w:lang w:val="en-US"/>
        </w:rPr>
      </w:pPr>
      <w:r w:rsidRPr="008B7059">
        <w:rPr>
          <w:sz w:val="24"/>
          <w:szCs w:val="24"/>
          <w:lang w:val="en-US"/>
        </w:rPr>
        <w:t xml:space="preserve">The official statistical publications on issues pertaining to crop growing statistics </w:t>
      </w:r>
      <w:proofErr w:type="gramStart"/>
      <w:r w:rsidRPr="008B7059">
        <w:rPr>
          <w:sz w:val="24"/>
          <w:szCs w:val="24"/>
          <w:lang w:val="en-US"/>
        </w:rPr>
        <w:t>are released</w:t>
      </w:r>
      <w:proofErr w:type="gramEnd"/>
      <w:r w:rsidRPr="008B7059">
        <w:rPr>
          <w:sz w:val="24"/>
          <w:szCs w:val="24"/>
          <w:lang w:val="en-US"/>
        </w:rPr>
        <w:t xml:space="preserve"> in the following dates in accordance with </w:t>
      </w:r>
      <w:r w:rsidR="00A81743" w:rsidRPr="008B7059">
        <w:rPr>
          <w:sz w:val="24"/>
          <w:szCs w:val="24"/>
          <w:lang w:val="en-US"/>
        </w:rPr>
        <w:t xml:space="preserve">data release schedule: </w:t>
      </w:r>
    </w:p>
    <w:p w:rsidR="00A81743" w:rsidRPr="008B7059" w:rsidRDefault="00A81743" w:rsidP="00A81743">
      <w:pPr>
        <w:shd w:val="clear" w:color="auto" w:fill="FFFFFF"/>
        <w:spacing w:before="60" w:after="120"/>
        <w:ind w:firstLine="709"/>
        <w:jc w:val="both"/>
        <w:rPr>
          <w:color w:val="000000"/>
          <w:sz w:val="24"/>
          <w:szCs w:val="24"/>
        </w:rPr>
      </w:pPr>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3"/>
        <w:gridCol w:w="3402"/>
        <w:gridCol w:w="1134"/>
        <w:gridCol w:w="993"/>
      </w:tblGrid>
      <w:tr w:rsidR="00A81743" w:rsidRPr="008B7059" w:rsidTr="00C305F1">
        <w:trPr>
          <w:tblHeader/>
        </w:trPr>
        <w:tc>
          <w:tcPr>
            <w:tcW w:w="4503" w:type="dxa"/>
            <w:vMerge w:val="restart"/>
            <w:shd w:val="clear" w:color="auto" w:fill="auto"/>
          </w:tcPr>
          <w:p w:rsidR="00A81743" w:rsidRPr="008B7059" w:rsidRDefault="00A81743" w:rsidP="00A81743">
            <w:pPr>
              <w:spacing w:line="240" w:lineRule="exact"/>
              <w:jc w:val="center"/>
              <w:rPr>
                <w:color w:val="000000"/>
                <w:sz w:val="24"/>
                <w:szCs w:val="24"/>
              </w:rPr>
            </w:pPr>
            <w:r w:rsidRPr="008B7059">
              <w:rPr>
                <w:color w:val="000000"/>
                <w:sz w:val="24"/>
                <w:szCs w:val="24"/>
                <w:lang w:val="en-US"/>
              </w:rPr>
              <w:t xml:space="preserve">Type and name of publication </w:t>
            </w:r>
          </w:p>
        </w:tc>
        <w:tc>
          <w:tcPr>
            <w:tcW w:w="3402" w:type="dxa"/>
            <w:vMerge w:val="restart"/>
            <w:shd w:val="clear" w:color="auto" w:fill="auto"/>
          </w:tcPr>
          <w:p w:rsidR="00A81743" w:rsidRPr="008B7059" w:rsidRDefault="00A81743" w:rsidP="00A81743">
            <w:pPr>
              <w:spacing w:line="240" w:lineRule="exact"/>
              <w:jc w:val="center"/>
              <w:rPr>
                <w:color w:val="000000"/>
                <w:sz w:val="24"/>
                <w:szCs w:val="24"/>
              </w:rPr>
            </w:pPr>
            <w:r w:rsidRPr="008B7059">
              <w:rPr>
                <w:color w:val="000000"/>
                <w:sz w:val="24"/>
                <w:szCs w:val="24"/>
                <w:lang w:val="en-US"/>
              </w:rPr>
              <w:t xml:space="preserve">Time period between the end of the survey and date for publication </w:t>
            </w:r>
          </w:p>
        </w:tc>
        <w:tc>
          <w:tcPr>
            <w:tcW w:w="2127" w:type="dxa"/>
            <w:gridSpan w:val="2"/>
          </w:tcPr>
          <w:p w:rsidR="00A81743" w:rsidRPr="008B7059" w:rsidRDefault="00A81743" w:rsidP="00A81743">
            <w:pPr>
              <w:pStyle w:val="3"/>
              <w:spacing w:after="0" w:line="240" w:lineRule="exact"/>
              <w:jc w:val="center"/>
              <w:rPr>
                <w:color w:val="000000"/>
                <w:sz w:val="24"/>
                <w:szCs w:val="24"/>
              </w:rPr>
            </w:pPr>
            <w:r w:rsidRPr="008B7059">
              <w:rPr>
                <w:color w:val="000000"/>
                <w:sz w:val="24"/>
                <w:szCs w:val="24"/>
                <w:lang w:val="en-US"/>
              </w:rPr>
              <w:t xml:space="preserve">Dissemination dates </w:t>
            </w:r>
          </w:p>
        </w:tc>
      </w:tr>
      <w:tr w:rsidR="00A81743" w:rsidRPr="008B7059" w:rsidTr="00C305F1">
        <w:trPr>
          <w:tblHeader/>
        </w:trPr>
        <w:tc>
          <w:tcPr>
            <w:tcW w:w="4503" w:type="dxa"/>
            <w:vMerge/>
            <w:shd w:val="clear" w:color="auto" w:fill="auto"/>
          </w:tcPr>
          <w:p w:rsidR="00A81743" w:rsidRPr="008B7059" w:rsidRDefault="00A81743" w:rsidP="00C305F1">
            <w:pPr>
              <w:spacing w:line="240" w:lineRule="exact"/>
              <w:jc w:val="center"/>
              <w:rPr>
                <w:color w:val="000000"/>
                <w:sz w:val="24"/>
                <w:szCs w:val="24"/>
              </w:rPr>
            </w:pPr>
          </w:p>
        </w:tc>
        <w:tc>
          <w:tcPr>
            <w:tcW w:w="3402" w:type="dxa"/>
            <w:vMerge/>
            <w:shd w:val="clear" w:color="auto" w:fill="auto"/>
          </w:tcPr>
          <w:p w:rsidR="00A81743" w:rsidRPr="008B7059" w:rsidRDefault="00A81743" w:rsidP="00C305F1">
            <w:pPr>
              <w:spacing w:line="240" w:lineRule="exact"/>
              <w:jc w:val="center"/>
              <w:rPr>
                <w:color w:val="000000"/>
                <w:sz w:val="24"/>
                <w:szCs w:val="24"/>
              </w:rPr>
            </w:pPr>
          </w:p>
        </w:tc>
        <w:tc>
          <w:tcPr>
            <w:tcW w:w="1134" w:type="dxa"/>
          </w:tcPr>
          <w:p w:rsidR="00A81743" w:rsidRPr="008B7059" w:rsidRDefault="00A81743" w:rsidP="00A81743">
            <w:pPr>
              <w:pStyle w:val="3"/>
              <w:spacing w:after="0" w:line="240" w:lineRule="exact"/>
              <w:jc w:val="center"/>
              <w:rPr>
                <w:color w:val="000000"/>
                <w:sz w:val="24"/>
                <w:szCs w:val="24"/>
              </w:rPr>
            </w:pPr>
            <w:r w:rsidRPr="008B7059">
              <w:rPr>
                <w:color w:val="000000"/>
                <w:sz w:val="24"/>
                <w:szCs w:val="24"/>
                <w:lang w:val="en-US"/>
              </w:rPr>
              <w:t xml:space="preserve">planned </w:t>
            </w:r>
          </w:p>
        </w:tc>
        <w:tc>
          <w:tcPr>
            <w:tcW w:w="993" w:type="dxa"/>
          </w:tcPr>
          <w:p w:rsidR="00A81743" w:rsidRPr="008B7059" w:rsidRDefault="00A81743" w:rsidP="00A81743">
            <w:pPr>
              <w:pStyle w:val="3"/>
              <w:spacing w:after="0" w:line="240" w:lineRule="exact"/>
              <w:jc w:val="center"/>
              <w:rPr>
                <w:color w:val="000000"/>
                <w:sz w:val="24"/>
                <w:szCs w:val="24"/>
              </w:rPr>
            </w:pPr>
            <w:r w:rsidRPr="008B7059">
              <w:rPr>
                <w:color w:val="000000"/>
                <w:sz w:val="24"/>
                <w:szCs w:val="24"/>
                <w:lang w:val="en-US"/>
              </w:rPr>
              <w:t xml:space="preserve">actual </w:t>
            </w:r>
            <w:r w:rsidRPr="008B7059">
              <w:rPr>
                <w:color w:val="000000"/>
                <w:sz w:val="24"/>
                <w:szCs w:val="24"/>
              </w:rPr>
              <w:t xml:space="preserve"> </w:t>
            </w:r>
          </w:p>
        </w:tc>
      </w:tr>
      <w:tr w:rsidR="00A81743" w:rsidRPr="008B7059" w:rsidTr="00C305F1">
        <w:tc>
          <w:tcPr>
            <w:tcW w:w="4503" w:type="dxa"/>
            <w:shd w:val="clear" w:color="auto" w:fill="auto"/>
          </w:tcPr>
          <w:p w:rsidR="00A81743" w:rsidRPr="008B7059" w:rsidRDefault="00A81743" w:rsidP="00C305F1">
            <w:pPr>
              <w:spacing w:line="240" w:lineRule="exact"/>
              <w:ind w:left="5"/>
              <w:rPr>
                <w:color w:val="000000"/>
                <w:sz w:val="24"/>
                <w:szCs w:val="24"/>
              </w:rPr>
            </w:pPr>
            <w:r w:rsidRPr="008B7059">
              <w:rPr>
                <w:color w:val="000000"/>
                <w:sz w:val="24"/>
                <w:szCs w:val="24"/>
                <w:lang w:val="en-US"/>
              </w:rPr>
              <w:t xml:space="preserve">Statistical bulletin </w:t>
            </w:r>
          </w:p>
          <w:p w:rsidR="00A81743" w:rsidRPr="008B7059" w:rsidRDefault="00A81743" w:rsidP="00A81743">
            <w:pPr>
              <w:spacing w:line="240" w:lineRule="exact"/>
              <w:rPr>
                <w:color w:val="000000"/>
                <w:sz w:val="24"/>
                <w:szCs w:val="24"/>
              </w:rPr>
            </w:pPr>
            <w:r w:rsidRPr="008B7059">
              <w:rPr>
                <w:color w:val="000000"/>
                <w:sz w:val="24"/>
                <w:szCs w:val="24"/>
              </w:rPr>
              <w:t>"</w:t>
            </w:r>
            <w:r w:rsidRPr="008B7059">
              <w:rPr>
                <w:color w:val="000000"/>
                <w:sz w:val="24"/>
                <w:szCs w:val="24"/>
                <w:lang w:val="en-US"/>
              </w:rPr>
              <w:t>Cultivated areas of agricultural crops for the 2015 harvest</w:t>
            </w:r>
            <w:r w:rsidRPr="008B7059">
              <w:rPr>
                <w:color w:val="000000"/>
                <w:sz w:val="24"/>
                <w:szCs w:val="24"/>
              </w:rPr>
              <w:t>"</w:t>
            </w:r>
          </w:p>
        </w:tc>
        <w:tc>
          <w:tcPr>
            <w:tcW w:w="3402" w:type="dxa"/>
            <w:shd w:val="clear" w:color="auto" w:fill="auto"/>
          </w:tcPr>
          <w:p w:rsidR="00A81743" w:rsidRPr="008B7059" w:rsidRDefault="00A81743" w:rsidP="00C305F1">
            <w:pPr>
              <w:spacing w:line="240" w:lineRule="exact"/>
              <w:rPr>
                <w:color w:val="000000"/>
                <w:sz w:val="24"/>
                <w:szCs w:val="24"/>
              </w:rPr>
            </w:pPr>
            <w:r w:rsidRPr="008B7059">
              <w:rPr>
                <w:color w:val="000000"/>
                <w:sz w:val="24"/>
                <w:szCs w:val="24"/>
                <w:lang w:val="en-US"/>
              </w:rPr>
              <w:t>once a year</w:t>
            </w:r>
            <w:r w:rsidRPr="008B7059">
              <w:rPr>
                <w:color w:val="000000"/>
                <w:sz w:val="24"/>
                <w:szCs w:val="24"/>
              </w:rPr>
              <w:t>,</w:t>
            </w:r>
          </w:p>
          <w:p w:rsidR="00A81743" w:rsidRPr="008B7059" w:rsidRDefault="00A81743" w:rsidP="00A81743">
            <w:pPr>
              <w:spacing w:line="240" w:lineRule="exact"/>
              <w:rPr>
                <w:color w:val="000000"/>
                <w:sz w:val="24"/>
                <w:szCs w:val="24"/>
              </w:rPr>
            </w:pPr>
            <w:r w:rsidRPr="008B7059">
              <w:rPr>
                <w:color w:val="000000"/>
                <w:sz w:val="24"/>
                <w:szCs w:val="24"/>
              </w:rPr>
              <w:t xml:space="preserve"> </w:t>
            </w:r>
            <w:r w:rsidRPr="008B7059">
              <w:rPr>
                <w:color w:val="000000"/>
                <w:sz w:val="24"/>
                <w:szCs w:val="24"/>
                <w:lang w:val="en-US"/>
              </w:rPr>
              <w:t>on the</w:t>
            </w:r>
            <w:r w:rsidRPr="008B7059">
              <w:rPr>
                <w:color w:val="000000"/>
                <w:sz w:val="24"/>
                <w:szCs w:val="24"/>
              </w:rPr>
              <w:t xml:space="preserve"> 47</w:t>
            </w:r>
            <w:proofErr w:type="spellStart"/>
            <w:r w:rsidRPr="008B7059">
              <w:rPr>
                <w:color w:val="000000"/>
                <w:sz w:val="24"/>
                <w:szCs w:val="24"/>
                <w:lang w:val="en-US"/>
              </w:rPr>
              <w:t>th</w:t>
            </w:r>
            <w:proofErr w:type="spellEnd"/>
            <w:r w:rsidRPr="008B7059">
              <w:rPr>
                <w:color w:val="000000"/>
                <w:sz w:val="24"/>
                <w:szCs w:val="24"/>
                <w:lang w:val="en-US"/>
              </w:rPr>
              <w:t xml:space="preserve"> day after the reference date </w:t>
            </w:r>
          </w:p>
        </w:tc>
        <w:tc>
          <w:tcPr>
            <w:tcW w:w="1134" w:type="dxa"/>
          </w:tcPr>
          <w:p w:rsidR="00A81743" w:rsidRPr="008B7059" w:rsidRDefault="00A81743" w:rsidP="00C305F1">
            <w:pPr>
              <w:spacing w:line="240" w:lineRule="exact"/>
              <w:jc w:val="center"/>
              <w:rPr>
                <w:color w:val="000000"/>
                <w:sz w:val="24"/>
                <w:szCs w:val="24"/>
              </w:rPr>
            </w:pPr>
            <w:r w:rsidRPr="008B7059">
              <w:rPr>
                <w:color w:val="000000"/>
                <w:sz w:val="24"/>
                <w:szCs w:val="24"/>
              </w:rPr>
              <w:t>17.07</w:t>
            </w:r>
          </w:p>
        </w:tc>
        <w:tc>
          <w:tcPr>
            <w:tcW w:w="993" w:type="dxa"/>
          </w:tcPr>
          <w:p w:rsidR="00A81743" w:rsidRPr="008B7059" w:rsidRDefault="00A81743" w:rsidP="00C305F1">
            <w:pPr>
              <w:spacing w:line="240" w:lineRule="exact"/>
              <w:jc w:val="center"/>
              <w:rPr>
                <w:color w:val="000000"/>
                <w:sz w:val="24"/>
                <w:szCs w:val="24"/>
              </w:rPr>
            </w:pPr>
            <w:r w:rsidRPr="008B7059">
              <w:rPr>
                <w:color w:val="000000"/>
                <w:sz w:val="24"/>
                <w:szCs w:val="24"/>
              </w:rPr>
              <w:t>17.07</w:t>
            </w:r>
          </w:p>
        </w:tc>
      </w:tr>
      <w:tr w:rsidR="00A81743" w:rsidRPr="008B7059" w:rsidTr="00C305F1">
        <w:tc>
          <w:tcPr>
            <w:tcW w:w="4503" w:type="dxa"/>
            <w:shd w:val="clear" w:color="auto" w:fill="auto"/>
          </w:tcPr>
          <w:p w:rsidR="00A81743" w:rsidRPr="008B7059" w:rsidRDefault="00A81743" w:rsidP="00A81743">
            <w:pPr>
              <w:spacing w:line="240" w:lineRule="exact"/>
              <w:ind w:left="5"/>
              <w:rPr>
                <w:color w:val="000000"/>
                <w:sz w:val="24"/>
                <w:szCs w:val="24"/>
                <w:lang w:val="en-US"/>
              </w:rPr>
            </w:pPr>
            <w:r w:rsidRPr="008B7059">
              <w:rPr>
                <w:color w:val="000000"/>
                <w:sz w:val="24"/>
                <w:szCs w:val="24"/>
                <w:lang w:val="en-US"/>
              </w:rPr>
              <w:t xml:space="preserve">Statistical bulletin </w:t>
            </w:r>
          </w:p>
          <w:p w:rsidR="00A81743" w:rsidRPr="008B7059" w:rsidRDefault="00A81743" w:rsidP="00A81743">
            <w:pPr>
              <w:spacing w:line="240" w:lineRule="exact"/>
              <w:ind w:left="5"/>
              <w:rPr>
                <w:color w:val="000000"/>
                <w:sz w:val="24"/>
                <w:szCs w:val="24"/>
              </w:rPr>
            </w:pPr>
            <w:r w:rsidRPr="008B7059">
              <w:rPr>
                <w:color w:val="000000"/>
                <w:sz w:val="24"/>
                <w:szCs w:val="24"/>
                <w:lang w:val="en-US"/>
              </w:rPr>
              <w:lastRenderedPageBreak/>
              <w:t xml:space="preserve">"Harvest collection of agricultural crops, fruit, berries and grapes in region of Ukraine for </w:t>
            </w:r>
            <w:r w:rsidRPr="008B7059">
              <w:rPr>
                <w:color w:val="000000"/>
                <w:sz w:val="24"/>
                <w:szCs w:val="24"/>
              </w:rPr>
              <w:t xml:space="preserve"> 2014"</w:t>
            </w:r>
          </w:p>
        </w:tc>
        <w:tc>
          <w:tcPr>
            <w:tcW w:w="3402" w:type="dxa"/>
            <w:shd w:val="clear" w:color="auto" w:fill="auto"/>
          </w:tcPr>
          <w:p w:rsidR="00A81743" w:rsidRPr="008B7059" w:rsidRDefault="00A81743" w:rsidP="00C305F1">
            <w:pPr>
              <w:spacing w:line="240" w:lineRule="exact"/>
              <w:rPr>
                <w:color w:val="000000"/>
                <w:sz w:val="24"/>
                <w:szCs w:val="24"/>
              </w:rPr>
            </w:pPr>
            <w:r w:rsidRPr="008B7059">
              <w:rPr>
                <w:color w:val="000000"/>
                <w:sz w:val="24"/>
                <w:szCs w:val="24"/>
                <w:lang w:val="en-US"/>
              </w:rPr>
              <w:lastRenderedPageBreak/>
              <w:t>once a year</w:t>
            </w:r>
            <w:r w:rsidRPr="008B7059">
              <w:rPr>
                <w:color w:val="000000"/>
                <w:sz w:val="24"/>
                <w:szCs w:val="24"/>
              </w:rPr>
              <w:t xml:space="preserve">, </w:t>
            </w:r>
          </w:p>
          <w:p w:rsidR="00A81743" w:rsidRPr="008B7059" w:rsidRDefault="00A81743" w:rsidP="00A81743">
            <w:pPr>
              <w:spacing w:line="240" w:lineRule="exact"/>
              <w:rPr>
                <w:color w:val="000000"/>
                <w:sz w:val="24"/>
                <w:szCs w:val="24"/>
              </w:rPr>
            </w:pPr>
            <w:r w:rsidRPr="008B7059">
              <w:rPr>
                <w:color w:val="000000"/>
                <w:sz w:val="24"/>
                <w:szCs w:val="24"/>
                <w:lang w:val="en-US"/>
              </w:rPr>
              <w:lastRenderedPageBreak/>
              <w:t xml:space="preserve">on the </w:t>
            </w:r>
            <w:r w:rsidRPr="008B7059">
              <w:rPr>
                <w:color w:val="000000"/>
                <w:sz w:val="24"/>
                <w:szCs w:val="24"/>
              </w:rPr>
              <w:t>82</w:t>
            </w:r>
            <w:proofErr w:type="spellStart"/>
            <w:r w:rsidRPr="008B7059">
              <w:rPr>
                <w:color w:val="000000"/>
                <w:sz w:val="24"/>
                <w:szCs w:val="24"/>
                <w:lang w:val="en-US"/>
              </w:rPr>
              <w:t>nd</w:t>
            </w:r>
            <w:proofErr w:type="spellEnd"/>
            <w:r w:rsidRPr="008B7059">
              <w:rPr>
                <w:color w:val="000000"/>
                <w:sz w:val="24"/>
                <w:szCs w:val="24"/>
                <w:lang w:val="en-US"/>
              </w:rPr>
              <w:t xml:space="preserve"> day after the reference year </w:t>
            </w:r>
          </w:p>
        </w:tc>
        <w:tc>
          <w:tcPr>
            <w:tcW w:w="1134" w:type="dxa"/>
          </w:tcPr>
          <w:p w:rsidR="00A81743" w:rsidRPr="008B7059" w:rsidRDefault="00A81743" w:rsidP="00C305F1">
            <w:pPr>
              <w:spacing w:line="240" w:lineRule="exact"/>
              <w:jc w:val="center"/>
              <w:rPr>
                <w:color w:val="000000"/>
                <w:sz w:val="24"/>
                <w:szCs w:val="24"/>
              </w:rPr>
            </w:pPr>
            <w:r w:rsidRPr="008B7059">
              <w:rPr>
                <w:color w:val="000000"/>
                <w:sz w:val="24"/>
                <w:szCs w:val="24"/>
              </w:rPr>
              <w:lastRenderedPageBreak/>
              <w:t>20.03</w:t>
            </w:r>
          </w:p>
        </w:tc>
        <w:tc>
          <w:tcPr>
            <w:tcW w:w="993" w:type="dxa"/>
          </w:tcPr>
          <w:p w:rsidR="00A81743" w:rsidRPr="008B7059" w:rsidRDefault="00A81743" w:rsidP="00C305F1">
            <w:pPr>
              <w:spacing w:line="240" w:lineRule="exact"/>
              <w:jc w:val="center"/>
              <w:rPr>
                <w:color w:val="000000"/>
                <w:sz w:val="24"/>
                <w:szCs w:val="24"/>
              </w:rPr>
            </w:pPr>
            <w:r w:rsidRPr="008B7059">
              <w:rPr>
                <w:color w:val="000000"/>
                <w:sz w:val="24"/>
                <w:szCs w:val="24"/>
              </w:rPr>
              <w:t>20.03</w:t>
            </w:r>
          </w:p>
        </w:tc>
      </w:tr>
      <w:tr w:rsidR="00A81743" w:rsidRPr="008B7059" w:rsidTr="00C305F1">
        <w:tc>
          <w:tcPr>
            <w:tcW w:w="4503" w:type="dxa"/>
            <w:shd w:val="clear" w:color="auto" w:fill="auto"/>
          </w:tcPr>
          <w:p w:rsidR="00A81743" w:rsidRPr="008B7059" w:rsidRDefault="00A81743" w:rsidP="00C305F1">
            <w:pPr>
              <w:spacing w:line="240" w:lineRule="exact"/>
              <w:ind w:left="5"/>
              <w:rPr>
                <w:color w:val="000000"/>
                <w:sz w:val="24"/>
                <w:szCs w:val="24"/>
              </w:rPr>
            </w:pPr>
            <w:r w:rsidRPr="008B7059">
              <w:rPr>
                <w:color w:val="000000"/>
                <w:sz w:val="24"/>
                <w:szCs w:val="24"/>
                <w:lang w:val="en-US"/>
              </w:rPr>
              <w:lastRenderedPageBreak/>
              <w:t xml:space="preserve">Statistical bulletin </w:t>
            </w:r>
          </w:p>
          <w:p w:rsidR="00A81743" w:rsidRPr="008B7059" w:rsidRDefault="00A81743" w:rsidP="00A81743">
            <w:pPr>
              <w:spacing w:line="240" w:lineRule="exact"/>
              <w:rPr>
                <w:color w:val="000000"/>
                <w:sz w:val="24"/>
                <w:szCs w:val="24"/>
              </w:rPr>
            </w:pPr>
            <w:r w:rsidRPr="008B7059">
              <w:rPr>
                <w:color w:val="000000"/>
                <w:sz w:val="24"/>
                <w:szCs w:val="24"/>
              </w:rPr>
              <w:t>"</w:t>
            </w:r>
            <w:r w:rsidRPr="008B7059">
              <w:rPr>
                <w:color w:val="000000"/>
                <w:sz w:val="24"/>
                <w:szCs w:val="24"/>
                <w:lang w:val="en-US"/>
              </w:rPr>
              <w:t>Collecting harvest of agricultural crops and conducts of other field work</w:t>
            </w:r>
            <w:r w:rsidRPr="008B7059">
              <w:rPr>
                <w:color w:val="000000"/>
                <w:sz w:val="24"/>
                <w:szCs w:val="24"/>
              </w:rPr>
              <w:t>"</w:t>
            </w:r>
          </w:p>
        </w:tc>
        <w:tc>
          <w:tcPr>
            <w:tcW w:w="3402" w:type="dxa"/>
            <w:shd w:val="clear" w:color="auto" w:fill="auto"/>
          </w:tcPr>
          <w:p w:rsidR="00A81743" w:rsidRPr="008B7059" w:rsidRDefault="00A81743" w:rsidP="00C305F1">
            <w:pPr>
              <w:spacing w:line="240" w:lineRule="exact"/>
              <w:rPr>
                <w:color w:val="000000"/>
                <w:sz w:val="24"/>
                <w:szCs w:val="24"/>
              </w:rPr>
            </w:pPr>
            <w:r w:rsidRPr="008B7059">
              <w:rPr>
                <w:color w:val="000000"/>
                <w:sz w:val="24"/>
                <w:szCs w:val="24"/>
                <w:lang w:val="en-US"/>
              </w:rPr>
              <w:t>monthly</w:t>
            </w:r>
            <w:r w:rsidRPr="008B7059">
              <w:rPr>
                <w:color w:val="000000"/>
                <w:sz w:val="24"/>
                <w:szCs w:val="24"/>
              </w:rPr>
              <w:t>,</w:t>
            </w:r>
          </w:p>
          <w:p w:rsidR="00A81743" w:rsidRPr="008B7059" w:rsidRDefault="00A81743" w:rsidP="00A81743">
            <w:pPr>
              <w:spacing w:line="240" w:lineRule="exact"/>
              <w:rPr>
                <w:color w:val="000000"/>
                <w:sz w:val="24"/>
                <w:szCs w:val="24"/>
              </w:rPr>
            </w:pPr>
            <w:r w:rsidRPr="008B7059">
              <w:rPr>
                <w:color w:val="000000"/>
                <w:sz w:val="24"/>
                <w:szCs w:val="24"/>
                <w:lang w:val="en-US"/>
              </w:rPr>
              <w:t xml:space="preserve">on the </w:t>
            </w:r>
            <w:r w:rsidRPr="008B7059">
              <w:rPr>
                <w:color w:val="000000"/>
                <w:sz w:val="24"/>
                <w:szCs w:val="24"/>
              </w:rPr>
              <w:t>13</w:t>
            </w:r>
            <w:proofErr w:type="spellStart"/>
            <w:r w:rsidRPr="008B7059">
              <w:rPr>
                <w:color w:val="000000"/>
                <w:sz w:val="24"/>
                <w:szCs w:val="24"/>
                <w:lang w:val="en-US"/>
              </w:rPr>
              <w:t>th</w:t>
            </w:r>
            <w:proofErr w:type="spellEnd"/>
            <w:r w:rsidRPr="008B7059">
              <w:rPr>
                <w:color w:val="000000"/>
                <w:sz w:val="24"/>
                <w:szCs w:val="24"/>
                <w:lang w:val="en-US"/>
              </w:rPr>
              <w:t xml:space="preserve"> day after the reference period </w:t>
            </w:r>
          </w:p>
        </w:tc>
        <w:tc>
          <w:tcPr>
            <w:tcW w:w="1134" w:type="dxa"/>
          </w:tcPr>
          <w:p w:rsidR="00A81743" w:rsidRPr="008B7059" w:rsidRDefault="00A81743" w:rsidP="00C305F1">
            <w:pPr>
              <w:spacing w:line="240" w:lineRule="exact"/>
              <w:jc w:val="center"/>
              <w:rPr>
                <w:color w:val="000000"/>
                <w:sz w:val="24"/>
                <w:szCs w:val="24"/>
              </w:rPr>
            </w:pPr>
            <w:r w:rsidRPr="008B7059">
              <w:rPr>
                <w:color w:val="000000"/>
                <w:sz w:val="24"/>
                <w:szCs w:val="24"/>
              </w:rPr>
              <w:t>13.07</w:t>
            </w:r>
          </w:p>
          <w:p w:rsidR="00A81743" w:rsidRPr="008B7059" w:rsidRDefault="00A81743" w:rsidP="00C305F1">
            <w:pPr>
              <w:spacing w:line="240" w:lineRule="exact"/>
              <w:jc w:val="center"/>
              <w:rPr>
                <w:color w:val="000000"/>
                <w:sz w:val="24"/>
                <w:szCs w:val="24"/>
              </w:rPr>
            </w:pPr>
            <w:r w:rsidRPr="008B7059">
              <w:rPr>
                <w:color w:val="000000"/>
                <w:sz w:val="24"/>
                <w:szCs w:val="24"/>
              </w:rPr>
              <w:t>13.08</w:t>
            </w:r>
          </w:p>
          <w:p w:rsidR="00A81743" w:rsidRPr="008B7059" w:rsidRDefault="00A81743" w:rsidP="00C305F1">
            <w:pPr>
              <w:spacing w:line="240" w:lineRule="exact"/>
              <w:jc w:val="center"/>
              <w:rPr>
                <w:color w:val="000000"/>
                <w:sz w:val="24"/>
                <w:szCs w:val="24"/>
              </w:rPr>
            </w:pPr>
            <w:r w:rsidRPr="008B7059">
              <w:rPr>
                <w:color w:val="000000"/>
                <w:sz w:val="24"/>
                <w:szCs w:val="24"/>
              </w:rPr>
              <w:t>11.09</w:t>
            </w:r>
          </w:p>
          <w:p w:rsidR="00A81743" w:rsidRPr="008B7059" w:rsidRDefault="00A81743" w:rsidP="00C305F1">
            <w:pPr>
              <w:spacing w:line="240" w:lineRule="exact"/>
              <w:jc w:val="center"/>
              <w:rPr>
                <w:color w:val="000000"/>
                <w:sz w:val="24"/>
                <w:szCs w:val="24"/>
              </w:rPr>
            </w:pPr>
            <w:r w:rsidRPr="008B7059">
              <w:rPr>
                <w:color w:val="000000"/>
                <w:sz w:val="24"/>
                <w:szCs w:val="24"/>
              </w:rPr>
              <w:t>13.10</w:t>
            </w:r>
          </w:p>
          <w:p w:rsidR="00A81743" w:rsidRPr="008B7059" w:rsidRDefault="00A81743" w:rsidP="00C305F1">
            <w:pPr>
              <w:spacing w:line="240" w:lineRule="exact"/>
              <w:jc w:val="center"/>
              <w:rPr>
                <w:color w:val="000000"/>
                <w:sz w:val="24"/>
                <w:szCs w:val="24"/>
              </w:rPr>
            </w:pPr>
            <w:r w:rsidRPr="008B7059">
              <w:rPr>
                <w:color w:val="000000"/>
                <w:sz w:val="24"/>
                <w:szCs w:val="24"/>
              </w:rPr>
              <w:t>12.11</w:t>
            </w:r>
          </w:p>
        </w:tc>
        <w:tc>
          <w:tcPr>
            <w:tcW w:w="993" w:type="dxa"/>
          </w:tcPr>
          <w:p w:rsidR="00A81743" w:rsidRPr="008B7059" w:rsidRDefault="00A81743" w:rsidP="00C305F1">
            <w:pPr>
              <w:spacing w:line="240" w:lineRule="exact"/>
              <w:jc w:val="center"/>
              <w:rPr>
                <w:color w:val="000000"/>
                <w:sz w:val="24"/>
                <w:szCs w:val="24"/>
              </w:rPr>
            </w:pPr>
            <w:r w:rsidRPr="008B7059">
              <w:rPr>
                <w:color w:val="000000"/>
                <w:sz w:val="24"/>
                <w:szCs w:val="24"/>
              </w:rPr>
              <w:t>13.07</w:t>
            </w:r>
          </w:p>
          <w:p w:rsidR="00A81743" w:rsidRPr="008B7059" w:rsidRDefault="00A81743" w:rsidP="00C305F1">
            <w:pPr>
              <w:spacing w:line="240" w:lineRule="exact"/>
              <w:jc w:val="center"/>
              <w:rPr>
                <w:color w:val="000000"/>
                <w:sz w:val="24"/>
                <w:szCs w:val="24"/>
              </w:rPr>
            </w:pPr>
            <w:r w:rsidRPr="008B7059">
              <w:rPr>
                <w:color w:val="000000"/>
                <w:sz w:val="24"/>
                <w:szCs w:val="24"/>
              </w:rPr>
              <w:t>13.08</w:t>
            </w:r>
          </w:p>
          <w:p w:rsidR="00A81743" w:rsidRPr="008B7059" w:rsidRDefault="00A81743" w:rsidP="00C305F1">
            <w:pPr>
              <w:spacing w:line="240" w:lineRule="exact"/>
              <w:jc w:val="center"/>
              <w:rPr>
                <w:color w:val="000000"/>
                <w:sz w:val="24"/>
                <w:szCs w:val="24"/>
              </w:rPr>
            </w:pPr>
            <w:r w:rsidRPr="008B7059">
              <w:rPr>
                <w:color w:val="000000"/>
                <w:sz w:val="24"/>
                <w:szCs w:val="24"/>
              </w:rPr>
              <w:t>11.09</w:t>
            </w:r>
          </w:p>
          <w:p w:rsidR="00A81743" w:rsidRPr="008B7059" w:rsidRDefault="00A81743" w:rsidP="00C305F1">
            <w:pPr>
              <w:spacing w:line="240" w:lineRule="exact"/>
              <w:jc w:val="center"/>
              <w:rPr>
                <w:color w:val="000000"/>
                <w:sz w:val="24"/>
                <w:szCs w:val="24"/>
              </w:rPr>
            </w:pPr>
            <w:r w:rsidRPr="008B7059">
              <w:rPr>
                <w:color w:val="000000"/>
                <w:sz w:val="24"/>
                <w:szCs w:val="24"/>
              </w:rPr>
              <w:t>13.10</w:t>
            </w:r>
          </w:p>
          <w:p w:rsidR="00A81743" w:rsidRPr="008B7059" w:rsidRDefault="00A81743" w:rsidP="00C305F1">
            <w:pPr>
              <w:spacing w:line="240" w:lineRule="exact"/>
              <w:jc w:val="center"/>
              <w:rPr>
                <w:color w:val="000000"/>
                <w:sz w:val="24"/>
                <w:szCs w:val="24"/>
              </w:rPr>
            </w:pPr>
            <w:r w:rsidRPr="008B7059">
              <w:rPr>
                <w:color w:val="000000"/>
                <w:sz w:val="24"/>
                <w:szCs w:val="24"/>
              </w:rPr>
              <w:t>12.11</w:t>
            </w:r>
          </w:p>
        </w:tc>
      </w:tr>
      <w:tr w:rsidR="00A81743" w:rsidRPr="008B7059" w:rsidTr="00C305F1">
        <w:tc>
          <w:tcPr>
            <w:tcW w:w="4503" w:type="dxa"/>
            <w:shd w:val="clear" w:color="auto" w:fill="auto"/>
          </w:tcPr>
          <w:p w:rsidR="00A81743" w:rsidRPr="008B7059" w:rsidRDefault="008014E3" w:rsidP="00C305F1">
            <w:pPr>
              <w:spacing w:line="240" w:lineRule="exact"/>
              <w:rPr>
                <w:color w:val="000000"/>
                <w:sz w:val="24"/>
                <w:szCs w:val="24"/>
              </w:rPr>
            </w:pPr>
            <w:r w:rsidRPr="008B7059">
              <w:rPr>
                <w:color w:val="000000"/>
                <w:sz w:val="24"/>
                <w:szCs w:val="24"/>
                <w:lang w:val="en-US"/>
              </w:rPr>
              <w:t>Press</w:t>
            </w:r>
            <w:r w:rsidRPr="008B7059">
              <w:rPr>
                <w:color w:val="000000"/>
                <w:sz w:val="24"/>
                <w:szCs w:val="24"/>
              </w:rPr>
              <w:t>-</w:t>
            </w:r>
            <w:r w:rsidRPr="008B7059">
              <w:rPr>
                <w:color w:val="000000"/>
                <w:sz w:val="24"/>
                <w:szCs w:val="24"/>
                <w:lang w:val="en-US"/>
              </w:rPr>
              <w:t>release</w:t>
            </w:r>
            <w:r w:rsidRPr="008B7059">
              <w:rPr>
                <w:color w:val="000000"/>
                <w:sz w:val="24"/>
                <w:szCs w:val="24"/>
              </w:rPr>
              <w:t xml:space="preserve"> </w:t>
            </w:r>
            <w:r w:rsidR="00A81743" w:rsidRPr="008B7059">
              <w:rPr>
                <w:color w:val="000000"/>
                <w:sz w:val="24"/>
                <w:szCs w:val="24"/>
              </w:rPr>
              <w:t xml:space="preserve"> </w:t>
            </w:r>
          </w:p>
          <w:p w:rsidR="00A81743" w:rsidRPr="008B7059" w:rsidRDefault="00A81743" w:rsidP="008014E3">
            <w:pPr>
              <w:spacing w:line="240" w:lineRule="exact"/>
              <w:rPr>
                <w:color w:val="000000"/>
                <w:sz w:val="24"/>
                <w:szCs w:val="24"/>
              </w:rPr>
            </w:pPr>
            <w:r w:rsidRPr="008B7059">
              <w:rPr>
                <w:color w:val="000000"/>
                <w:sz w:val="24"/>
                <w:szCs w:val="24"/>
              </w:rPr>
              <w:t>"</w:t>
            </w:r>
            <w:r w:rsidR="008014E3" w:rsidRPr="008B7059">
              <w:rPr>
                <w:color w:val="000000"/>
                <w:sz w:val="24"/>
                <w:szCs w:val="24"/>
                <w:lang w:val="en-US"/>
              </w:rPr>
              <w:t>Results</w:t>
            </w:r>
            <w:r w:rsidR="008014E3" w:rsidRPr="008B7059">
              <w:rPr>
                <w:color w:val="000000"/>
                <w:sz w:val="24"/>
                <w:szCs w:val="24"/>
              </w:rPr>
              <w:t xml:space="preserve"> </w:t>
            </w:r>
            <w:r w:rsidR="008014E3" w:rsidRPr="008B7059">
              <w:rPr>
                <w:color w:val="000000"/>
                <w:sz w:val="24"/>
                <w:szCs w:val="24"/>
                <w:lang w:val="en-US"/>
              </w:rPr>
              <w:t>of</w:t>
            </w:r>
            <w:r w:rsidR="008014E3" w:rsidRPr="008B7059">
              <w:rPr>
                <w:color w:val="000000"/>
                <w:sz w:val="24"/>
                <w:szCs w:val="24"/>
              </w:rPr>
              <w:t xml:space="preserve"> </w:t>
            </w:r>
            <w:r w:rsidR="008014E3" w:rsidRPr="008B7059">
              <w:rPr>
                <w:color w:val="000000"/>
                <w:sz w:val="24"/>
                <w:szCs w:val="24"/>
                <w:lang w:val="en-US"/>
              </w:rPr>
              <w:t>collecting</w:t>
            </w:r>
            <w:r w:rsidR="008014E3" w:rsidRPr="008B7059">
              <w:rPr>
                <w:color w:val="000000"/>
                <w:sz w:val="24"/>
                <w:szCs w:val="24"/>
              </w:rPr>
              <w:t xml:space="preserve"> </w:t>
            </w:r>
            <w:r w:rsidR="008014E3" w:rsidRPr="008B7059">
              <w:rPr>
                <w:color w:val="000000"/>
                <w:sz w:val="24"/>
                <w:szCs w:val="24"/>
                <w:lang w:val="en-US"/>
              </w:rPr>
              <w:t>the</w:t>
            </w:r>
            <w:r w:rsidR="008014E3" w:rsidRPr="008B7059">
              <w:rPr>
                <w:color w:val="000000"/>
                <w:sz w:val="24"/>
                <w:szCs w:val="24"/>
              </w:rPr>
              <w:t xml:space="preserve"> </w:t>
            </w:r>
            <w:r w:rsidR="008014E3" w:rsidRPr="008B7059">
              <w:rPr>
                <w:color w:val="000000"/>
                <w:sz w:val="24"/>
                <w:szCs w:val="24"/>
                <w:lang w:val="en-US"/>
              </w:rPr>
              <w:t>harvest</w:t>
            </w:r>
            <w:r w:rsidR="008014E3" w:rsidRPr="008B7059">
              <w:rPr>
                <w:color w:val="000000"/>
                <w:sz w:val="24"/>
                <w:szCs w:val="24"/>
              </w:rPr>
              <w:t xml:space="preserve"> </w:t>
            </w:r>
            <w:r w:rsidR="008014E3" w:rsidRPr="008B7059">
              <w:rPr>
                <w:color w:val="000000"/>
                <w:sz w:val="24"/>
                <w:szCs w:val="24"/>
                <w:lang w:val="en-US"/>
              </w:rPr>
              <w:t>of</w:t>
            </w:r>
            <w:r w:rsidR="008014E3" w:rsidRPr="008B7059">
              <w:rPr>
                <w:color w:val="000000"/>
                <w:sz w:val="24"/>
                <w:szCs w:val="24"/>
              </w:rPr>
              <w:t xml:space="preserve"> </w:t>
            </w:r>
            <w:r w:rsidR="008014E3" w:rsidRPr="008B7059">
              <w:rPr>
                <w:color w:val="000000"/>
                <w:sz w:val="24"/>
                <w:szCs w:val="24"/>
                <w:lang w:val="en-US"/>
              </w:rPr>
              <w:t>basic</w:t>
            </w:r>
            <w:r w:rsidR="008014E3" w:rsidRPr="008B7059">
              <w:rPr>
                <w:color w:val="000000"/>
                <w:sz w:val="24"/>
                <w:szCs w:val="24"/>
              </w:rPr>
              <w:t xml:space="preserve"> </w:t>
            </w:r>
            <w:r w:rsidR="008014E3" w:rsidRPr="008B7059">
              <w:rPr>
                <w:color w:val="000000"/>
                <w:sz w:val="24"/>
                <w:szCs w:val="24"/>
                <w:lang w:val="en-US"/>
              </w:rPr>
              <w:t>agricultural</w:t>
            </w:r>
            <w:r w:rsidR="008014E3" w:rsidRPr="008B7059">
              <w:rPr>
                <w:color w:val="000000"/>
                <w:sz w:val="24"/>
                <w:szCs w:val="24"/>
              </w:rPr>
              <w:t xml:space="preserve"> </w:t>
            </w:r>
            <w:r w:rsidR="008014E3" w:rsidRPr="008B7059">
              <w:rPr>
                <w:color w:val="000000"/>
                <w:sz w:val="24"/>
                <w:szCs w:val="24"/>
                <w:lang w:val="en-US"/>
              </w:rPr>
              <w:t>crops</w:t>
            </w:r>
            <w:r w:rsidR="008014E3" w:rsidRPr="008B7059">
              <w:rPr>
                <w:color w:val="000000"/>
                <w:sz w:val="24"/>
                <w:szCs w:val="24"/>
              </w:rPr>
              <w:t xml:space="preserve">, </w:t>
            </w:r>
            <w:r w:rsidR="008014E3" w:rsidRPr="008B7059">
              <w:rPr>
                <w:color w:val="000000"/>
                <w:sz w:val="24"/>
                <w:szCs w:val="24"/>
                <w:lang w:val="en-US"/>
              </w:rPr>
              <w:t>fruit</w:t>
            </w:r>
            <w:r w:rsidR="008014E3" w:rsidRPr="008B7059">
              <w:rPr>
                <w:color w:val="000000"/>
                <w:sz w:val="24"/>
                <w:szCs w:val="24"/>
              </w:rPr>
              <w:t xml:space="preserve">, </w:t>
            </w:r>
            <w:r w:rsidR="008014E3" w:rsidRPr="008B7059">
              <w:rPr>
                <w:color w:val="000000"/>
                <w:sz w:val="24"/>
                <w:szCs w:val="24"/>
                <w:lang w:val="en-US"/>
              </w:rPr>
              <w:t>berries</w:t>
            </w:r>
            <w:r w:rsidR="008014E3" w:rsidRPr="008B7059">
              <w:rPr>
                <w:color w:val="000000"/>
                <w:sz w:val="24"/>
                <w:szCs w:val="24"/>
              </w:rPr>
              <w:t xml:space="preserve"> </w:t>
            </w:r>
            <w:r w:rsidR="008014E3" w:rsidRPr="008B7059">
              <w:rPr>
                <w:color w:val="000000"/>
                <w:sz w:val="24"/>
                <w:szCs w:val="24"/>
                <w:lang w:val="en-US"/>
              </w:rPr>
              <w:t>and</w:t>
            </w:r>
            <w:r w:rsidR="008014E3" w:rsidRPr="008B7059">
              <w:rPr>
                <w:color w:val="000000"/>
                <w:sz w:val="24"/>
                <w:szCs w:val="24"/>
              </w:rPr>
              <w:t xml:space="preserve"> </w:t>
            </w:r>
            <w:r w:rsidR="008014E3" w:rsidRPr="008B7059">
              <w:rPr>
                <w:color w:val="000000"/>
                <w:sz w:val="24"/>
                <w:szCs w:val="24"/>
                <w:lang w:val="en-US"/>
              </w:rPr>
              <w:t>grapes</w:t>
            </w:r>
            <w:r w:rsidR="008014E3" w:rsidRPr="008B7059">
              <w:rPr>
                <w:color w:val="000000"/>
                <w:sz w:val="24"/>
                <w:szCs w:val="24"/>
              </w:rPr>
              <w:t xml:space="preserve"> (</w:t>
            </w:r>
            <w:r w:rsidR="008014E3" w:rsidRPr="008B7059">
              <w:rPr>
                <w:color w:val="000000"/>
                <w:sz w:val="24"/>
                <w:szCs w:val="24"/>
                <w:lang w:val="en-US"/>
              </w:rPr>
              <w:t>preliminary</w:t>
            </w:r>
            <w:r w:rsidR="008014E3" w:rsidRPr="008B7059">
              <w:rPr>
                <w:color w:val="000000"/>
                <w:sz w:val="24"/>
                <w:szCs w:val="24"/>
              </w:rPr>
              <w:t xml:space="preserve"> </w:t>
            </w:r>
            <w:r w:rsidR="008014E3" w:rsidRPr="008B7059">
              <w:rPr>
                <w:color w:val="000000"/>
                <w:sz w:val="24"/>
                <w:szCs w:val="24"/>
                <w:lang w:val="en-US"/>
              </w:rPr>
              <w:t>data</w:t>
            </w:r>
            <w:r w:rsidR="008014E3" w:rsidRPr="008B7059">
              <w:rPr>
                <w:color w:val="000000"/>
                <w:sz w:val="24"/>
                <w:szCs w:val="24"/>
              </w:rPr>
              <w:t xml:space="preserve">) </w:t>
            </w:r>
            <w:r w:rsidR="008014E3" w:rsidRPr="008B7059">
              <w:rPr>
                <w:color w:val="000000"/>
                <w:sz w:val="24"/>
                <w:szCs w:val="24"/>
                <w:lang w:val="en-US"/>
              </w:rPr>
              <w:t xml:space="preserve">in </w:t>
            </w:r>
            <w:r w:rsidRPr="008B7059">
              <w:rPr>
                <w:color w:val="000000"/>
                <w:sz w:val="24"/>
                <w:szCs w:val="24"/>
              </w:rPr>
              <w:t>2014"</w:t>
            </w:r>
          </w:p>
        </w:tc>
        <w:tc>
          <w:tcPr>
            <w:tcW w:w="3402" w:type="dxa"/>
            <w:shd w:val="clear" w:color="auto" w:fill="auto"/>
          </w:tcPr>
          <w:p w:rsidR="00A81743" w:rsidRPr="008B7059" w:rsidRDefault="008014E3" w:rsidP="00C305F1">
            <w:pPr>
              <w:spacing w:line="240" w:lineRule="exact"/>
              <w:rPr>
                <w:color w:val="000000"/>
                <w:sz w:val="24"/>
                <w:szCs w:val="24"/>
              </w:rPr>
            </w:pPr>
            <w:r w:rsidRPr="008B7059">
              <w:rPr>
                <w:color w:val="000000"/>
                <w:sz w:val="24"/>
                <w:szCs w:val="24"/>
                <w:lang w:val="en-US"/>
              </w:rPr>
              <w:t>once a year</w:t>
            </w:r>
            <w:r w:rsidR="00A81743" w:rsidRPr="008B7059">
              <w:rPr>
                <w:color w:val="000000"/>
                <w:sz w:val="24"/>
                <w:szCs w:val="24"/>
              </w:rPr>
              <w:t xml:space="preserve">, </w:t>
            </w:r>
          </w:p>
          <w:p w:rsidR="00A81743" w:rsidRPr="008B7059" w:rsidRDefault="008014E3" w:rsidP="008014E3">
            <w:pPr>
              <w:spacing w:line="240" w:lineRule="exact"/>
              <w:rPr>
                <w:color w:val="000000"/>
                <w:sz w:val="24"/>
                <w:szCs w:val="24"/>
              </w:rPr>
            </w:pPr>
            <w:r w:rsidRPr="008B7059">
              <w:rPr>
                <w:color w:val="000000"/>
                <w:sz w:val="24"/>
                <w:szCs w:val="24"/>
                <w:lang w:val="en-US"/>
              </w:rPr>
              <w:t xml:space="preserve">on the </w:t>
            </w:r>
            <w:r w:rsidR="00A81743" w:rsidRPr="008B7059">
              <w:rPr>
                <w:color w:val="000000"/>
                <w:sz w:val="24"/>
                <w:szCs w:val="24"/>
              </w:rPr>
              <w:t>47</w:t>
            </w:r>
            <w:proofErr w:type="spellStart"/>
            <w:r w:rsidRPr="008B7059">
              <w:rPr>
                <w:color w:val="000000"/>
                <w:sz w:val="24"/>
                <w:szCs w:val="24"/>
                <w:lang w:val="en-US"/>
              </w:rPr>
              <w:t>th</w:t>
            </w:r>
            <w:proofErr w:type="spellEnd"/>
            <w:r w:rsidRPr="008B7059">
              <w:rPr>
                <w:color w:val="000000"/>
                <w:sz w:val="24"/>
                <w:szCs w:val="24"/>
                <w:lang w:val="en-US"/>
              </w:rPr>
              <w:t xml:space="preserve"> day after the reference year </w:t>
            </w:r>
          </w:p>
        </w:tc>
        <w:tc>
          <w:tcPr>
            <w:tcW w:w="1134" w:type="dxa"/>
          </w:tcPr>
          <w:p w:rsidR="00A81743" w:rsidRPr="008B7059" w:rsidRDefault="00A81743" w:rsidP="00C305F1">
            <w:pPr>
              <w:spacing w:line="240" w:lineRule="exact"/>
              <w:jc w:val="center"/>
              <w:rPr>
                <w:color w:val="000000"/>
                <w:sz w:val="24"/>
                <w:szCs w:val="24"/>
              </w:rPr>
            </w:pPr>
            <w:r w:rsidRPr="008B7059">
              <w:rPr>
                <w:color w:val="000000"/>
                <w:sz w:val="24"/>
                <w:szCs w:val="24"/>
              </w:rPr>
              <w:t>16.01</w:t>
            </w:r>
          </w:p>
        </w:tc>
        <w:tc>
          <w:tcPr>
            <w:tcW w:w="993" w:type="dxa"/>
          </w:tcPr>
          <w:p w:rsidR="00A81743" w:rsidRPr="008B7059" w:rsidRDefault="00A81743" w:rsidP="00C305F1">
            <w:pPr>
              <w:spacing w:line="240" w:lineRule="exact"/>
              <w:jc w:val="center"/>
              <w:rPr>
                <w:color w:val="000000"/>
                <w:sz w:val="24"/>
                <w:szCs w:val="24"/>
              </w:rPr>
            </w:pPr>
            <w:r w:rsidRPr="008B7059">
              <w:rPr>
                <w:color w:val="000000"/>
                <w:sz w:val="24"/>
                <w:szCs w:val="24"/>
              </w:rPr>
              <w:t>16.01</w:t>
            </w:r>
          </w:p>
        </w:tc>
      </w:tr>
      <w:tr w:rsidR="00A81743" w:rsidRPr="008B7059" w:rsidTr="00C305F1">
        <w:tc>
          <w:tcPr>
            <w:tcW w:w="4503" w:type="dxa"/>
            <w:shd w:val="clear" w:color="auto" w:fill="auto"/>
          </w:tcPr>
          <w:p w:rsidR="00A81743" w:rsidRPr="008B7059" w:rsidRDefault="008014E3" w:rsidP="00C305F1">
            <w:pPr>
              <w:spacing w:line="240" w:lineRule="exact"/>
              <w:ind w:left="5"/>
              <w:rPr>
                <w:color w:val="000000"/>
                <w:sz w:val="24"/>
                <w:szCs w:val="24"/>
              </w:rPr>
            </w:pPr>
            <w:r w:rsidRPr="008B7059">
              <w:rPr>
                <w:color w:val="000000"/>
                <w:sz w:val="24"/>
                <w:szCs w:val="24"/>
                <w:lang w:val="en-US"/>
              </w:rPr>
              <w:t xml:space="preserve">Press-release </w:t>
            </w:r>
            <w:r w:rsidR="00A81743" w:rsidRPr="008B7059">
              <w:rPr>
                <w:color w:val="000000"/>
                <w:sz w:val="24"/>
                <w:szCs w:val="24"/>
              </w:rPr>
              <w:t xml:space="preserve"> </w:t>
            </w:r>
          </w:p>
          <w:p w:rsidR="00A81743" w:rsidRPr="008B7059" w:rsidRDefault="00A81743" w:rsidP="008014E3">
            <w:pPr>
              <w:spacing w:line="240" w:lineRule="exact"/>
              <w:ind w:left="5"/>
              <w:rPr>
                <w:color w:val="000000"/>
                <w:sz w:val="24"/>
                <w:szCs w:val="24"/>
              </w:rPr>
            </w:pPr>
            <w:r w:rsidRPr="008B7059">
              <w:rPr>
                <w:color w:val="000000"/>
                <w:sz w:val="24"/>
                <w:szCs w:val="24"/>
              </w:rPr>
              <w:t>"</w:t>
            </w:r>
            <w:r w:rsidR="008014E3" w:rsidRPr="008B7059">
              <w:rPr>
                <w:color w:val="000000"/>
                <w:sz w:val="24"/>
                <w:szCs w:val="24"/>
                <w:lang w:val="en-US"/>
              </w:rPr>
              <w:t>Cultivated areas under spring crops as of</w:t>
            </w:r>
            <w:r w:rsidRPr="008B7059">
              <w:rPr>
                <w:color w:val="000000"/>
                <w:sz w:val="24"/>
                <w:szCs w:val="24"/>
              </w:rPr>
              <w:t>"</w:t>
            </w:r>
          </w:p>
        </w:tc>
        <w:tc>
          <w:tcPr>
            <w:tcW w:w="3402" w:type="dxa"/>
            <w:shd w:val="clear" w:color="auto" w:fill="auto"/>
          </w:tcPr>
          <w:p w:rsidR="00A81743" w:rsidRPr="008B7059" w:rsidRDefault="008014E3" w:rsidP="00C305F1">
            <w:pPr>
              <w:spacing w:line="240" w:lineRule="exact"/>
              <w:rPr>
                <w:color w:val="000000"/>
                <w:sz w:val="24"/>
                <w:szCs w:val="24"/>
              </w:rPr>
            </w:pPr>
            <w:r w:rsidRPr="008B7059">
              <w:rPr>
                <w:color w:val="000000"/>
                <w:sz w:val="24"/>
                <w:szCs w:val="24"/>
                <w:lang w:val="en-US"/>
              </w:rPr>
              <w:t>monthly</w:t>
            </w:r>
            <w:r w:rsidR="00A81743" w:rsidRPr="008B7059">
              <w:rPr>
                <w:color w:val="000000"/>
                <w:sz w:val="24"/>
                <w:szCs w:val="24"/>
              </w:rPr>
              <w:t xml:space="preserve">, </w:t>
            </w:r>
          </w:p>
          <w:p w:rsidR="00A81743" w:rsidRPr="008B7059" w:rsidRDefault="008014E3" w:rsidP="008014E3">
            <w:pPr>
              <w:spacing w:line="240" w:lineRule="exact"/>
              <w:rPr>
                <w:color w:val="FF0000"/>
                <w:sz w:val="24"/>
                <w:szCs w:val="24"/>
              </w:rPr>
            </w:pPr>
            <w:r w:rsidRPr="008B7059">
              <w:rPr>
                <w:color w:val="000000"/>
                <w:sz w:val="24"/>
                <w:szCs w:val="24"/>
                <w:lang w:val="en-US"/>
              </w:rPr>
              <w:t xml:space="preserve">on the </w:t>
            </w:r>
            <w:r w:rsidR="00A81743" w:rsidRPr="008B7059">
              <w:rPr>
                <w:color w:val="000000"/>
                <w:sz w:val="24"/>
                <w:szCs w:val="24"/>
              </w:rPr>
              <w:t>13</w:t>
            </w:r>
            <w:proofErr w:type="spellStart"/>
            <w:r w:rsidRPr="008B7059">
              <w:rPr>
                <w:color w:val="000000"/>
                <w:sz w:val="24"/>
                <w:szCs w:val="24"/>
                <w:lang w:val="en-US"/>
              </w:rPr>
              <w:t>th</w:t>
            </w:r>
            <w:proofErr w:type="spellEnd"/>
            <w:r w:rsidRPr="008B7059">
              <w:rPr>
                <w:color w:val="000000"/>
                <w:sz w:val="24"/>
                <w:szCs w:val="24"/>
                <w:lang w:val="en-US"/>
              </w:rPr>
              <w:t xml:space="preserve"> day after the reference period </w:t>
            </w:r>
          </w:p>
        </w:tc>
        <w:tc>
          <w:tcPr>
            <w:tcW w:w="1134" w:type="dxa"/>
          </w:tcPr>
          <w:p w:rsidR="00A81743" w:rsidRPr="008B7059" w:rsidRDefault="00A81743" w:rsidP="00C305F1">
            <w:pPr>
              <w:spacing w:line="240" w:lineRule="exact"/>
              <w:jc w:val="center"/>
              <w:rPr>
                <w:color w:val="000000"/>
                <w:sz w:val="24"/>
                <w:szCs w:val="24"/>
              </w:rPr>
            </w:pPr>
            <w:r w:rsidRPr="008B7059">
              <w:rPr>
                <w:color w:val="000000"/>
                <w:sz w:val="24"/>
                <w:szCs w:val="24"/>
              </w:rPr>
              <w:t>10.04</w:t>
            </w:r>
          </w:p>
          <w:p w:rsidR="00A81743" w:rsidRPr="008B7059" w:rsidRDefault="00A81743" w:rsidP="00C305F1">
            <w:pPr>
              <w:spacing w:line="240" w:lineRule="exact"/>
              <w:jc w:val="center"/>
              <w:rPr>
                <w:color w:val="000000"/>
                <w:sz w:val="24"/>
                <w:szCs w:val="24"/>
              </w:rPr>
            </w:pPr>
            <w:r w:rsidRPr="008B7059">
              <w:rPr>
                <w:color w:val="000000"/>
                <w:sz w:val="24"/>
                <w:szCs w:val="24"/>
              </w:rPr>
              <w:t>15.05</w:t>
            </w:r>
          </w:p>
          <w:p w:rsidR="00A81743" w:rsidRPr="008B7059" w:rsidRDefault="00A81743" w:rsidP="00C305F1">
            <w:pPr>
              <w:spacing w:line="240" w:lineRule="exact"/>
              <w:jc w:val="center"/>
              <w:rPr>
                <w:color w:val="000000"/>
                <w:sz w:val="24"/>
                <w:szCs w:val="24"/>
              </w:rPr>
            </w:pPr>
            <w:r w:rsidRPr="008B7059">
              <w:rPr>
                <w:color w:val="000000"/>
                <w:sz w:val="24"/>
                <w:szCs w:val="24"/>
              </w:rPr>
              <w:t>12.06</w:t>
            </w:r>
          </w:p>
        </w:tc>
        <w:tc>
          <w:tcPr>
            <w:tcW w:w="993" w:type="dxa"/>
          </w:tcPr>
          <w:p w:rsidR="00A81743" w:rsidRPr="008B7059" w:rsidRDefault="00A81743" w:rsidP="00C305F1">
            <w:pPr>
              <w:spacing w:line="240" w:lineRule="exact"/>
              <w:jc w:val="center"/>
              <w:rPr>
                <w:color w:val="000000"/>
                <w:sz w:val="24"/>
                <w:szCs w:val="24"/>
              </w:rPr>
            </w:pPr>
            <w:r w:rsidRPr="008B7059">
              <w:rPr>
                <w:color w:val="000000"/>
                <w:sz w:val="24"/>
                <w:szCs w:val="24"/>
              </w:rPr>
              <w:t>10.04</w:t>
            </w:r>
          </w:p>
          <w:p w:rsidR="00A81743" w:rsidRPr="008B7059" w:rsidRDefault="00A81743" w:rsidP="00C305F1">
            <w:pPr>
              <w:spacing w:line="240" w:lineRule="exact"/>
              <w:jc w:val="center"/>
              <w:rPr>
                <w:color w:val="000000"/>
                <w:sz w:val="24"/>
                <w:szCs w:val="24"/>
              </w:rPr>
            </w:pPr>
            <w:r w:rsidRPr="008B7059">
              <w:rPr>
                <w:color w:val="000000"/>
                <w:sz w:val="24"/>
                <w:szCs w:val="24"/>
              </w:rPr>
              <w:t>15.05</w:t>
            </w:r>
          </w:p>
          <w:p w:rsidR="00A81743" w:rsidRPr="008B7059" w:rsidRDefault="00A81743" w:rsidP="00C305F1">
            <w:pPr>
              <w:spacing w:line="240" w:lineRule="exact"/>
              <w:jc w:val="center"/>
              <w:rPr>
                <w:color w:val="000000"/>
                <w:sz w:val="24"/>
                <w:szCs w:val="24"/>
              </w:rPr>
            </w:pPr>
            <w:r w:rsidRPr="008B7059">
              <w:rPr>
                <w:color w:val="000000"/>
                <w:sz w:val="24"/>
                <w:szCs w:val="24"/>
              </w:rPr>
              <w:t>12.06</w:t>
            </w:r>
          </w:p>
        </w:tc>
      </w:tr>
      <w:tr w:rsidR="00A81743" w:rsidRPr="008B7059" w:rsidTr="00C305F1">
        <w:tc>
          <w:tcPr>
            <w:tcW w:w="4503" w:type="dxa"/>
            <w:shd w:val="clear" w:color="auto" w:fill="auto"/>
          </w:tcPr>
          <w:p w:rsidR="00A81743" w:rsidRPr="008B7059" w:rsidRDefault="008014E3" w:rsidP="00C305F1">
            <w:pPr>
              <w:spacing w:line="240" w:lineRule="exact"/>
              <w:rPr>
                <w:color w:val="000000"/>
                <w:sz w:val="24"/>
                <w:szCs w:val="24"/>
              </w:rPr>
            </w:pPr>
            <w:r w:rsidRPr="008B7059">
              <w:rPr>
                <w:color w:val="000000"/>
                <w:sz w:val="24"/>
                <w:szCs w:val="24"/>
                <w:lang w:val="en-US"/>
              </w:rPr>
              <w:t>Press</w:t>
            </w:r>
            <w:r w:rsidRPr="008B7059">
              <w:rPr>
                <w:color w:val="000000"/>
                <w:sz w:val="24"/>
                <w:szCs w:val="24"/>
              </w:rPr>
              <w:t>-</w:t>
            </w:r>
            <w:r w:rsidRPr="008B7059">
              <w:rPr>
                <w:color w:val="000000"/>
                <w:sz w:val="24"/>
                <w:szCs w:val="24"/>
                <w:lang w:val="en-US"/>
              </w:rPr>
              <w:t>release</w:t>
            </w:r>
            <w:r w:rsidRPr="008B7059">
              <w:rPr>
                <w:color w:val="000000"/>
                <w:sz w:val="24"/>
                <w:szCs w:val="24"/>
              </w:rPr>
              <w:t xml:space="preserve"> </w:t>
            </w:r>
            <w:r w:rsidR="00A81743" w:rsidRPr="008B7059">
              <w:rPr>
                <w:color w:val="000000"/>
                <w:sz w:val="24"/>
                <w:szCs w:val="24"/>
              </w:rPr>
              <w:t xml:space="preserve"> </w:t>
            </w:r>
          </w:p>
          <w:p w:rsidR="00A81743" w:rsidRPr="008B7059" w:rsidRDefault="00A81743" w:rsidP="008014E3">
            <w:pPr>
              <w:spacing w:line="240" w:lineRule="exact"/>
              <w:rPr>
                <w:color w:val="000000"/>
                <w:sz w:val="24"/>
                <w:szCs w:val="24"/>
              </w:rPr>
            </w:pPr>
            <w:r w:rsidRPr="008B7059">
              <w:rPr>
                <w:color w:val="000000"/>
                <w:sz w:val="24"/>
                <w:szCs w:val="24"/>
              </w:rPr>
              <w:t>"</w:t>
            </w:r>
            <w:r w:rsidR="008014E3" w:rsidRPr="008B7059">
              <w:rPr>
                <w:color w:val="000000"/>
                <w:sz w:val="24"/>
                <w:szCs w:val="24"/>
                <w:lang w:val="en-US"/>
              </w:rPr>
              <w:t>Cultivated</w:t>
            </w:r>
            <w:r w:rsidR="008014E3" w:rsidRPr="008B7059">
              <w:rPr>
                <w:color w:val="000000"/>
                <w:sz w:val="24"/>
                <w:szCs w:val="24"/>
              </w:rPr>
              <w:t xml:space="preserve"> </w:t>
            </w:r>
            <w:r w:rsidR="008014E3" w:rsidRPr="008B7059">
              <w:rPr>
                <w:color w:val="000000"/>
                <w:sz w:val="24"/>
                <w:szCs w:val="24"/>
                <w:lang w:val="en-US"/>
              </w:rPr>
              <w:t>areas</w:t>
            </w:r>
            <w:r w:rsidR="008014E3" w:rsidRPr="008B7059">
              <w:rPr>
                <w:color w:val="000000"/>
                <w:sz w:val="24"/>
                <w:szCs w:val="24"/>
              </w:rPr>
              <w:t xml:space="preserve"> </w:t>
            </w:r>
            <w:r w:rsidR="008014E3" w:rsidRPr="008B7059">
              <w:rPr>
                <w:color w:val="000000"/>
                <w:sz w:val="24"/>
                <w:szCs w:val="24"/>
                <w:lang w:val="en-US"/>
              </w:rPr>
              <w:t>under</w:t>
            </w:r>
            <w:r w:rsidR="008014E3" w:rsidRPr="008B7059">
              <w:rPr>
                <w:color w:val="000000"/>
                <w:sz w:val="24"/>
                <w:szCs w:val="24"/>
              </w:rPr>
              <w:t xml:space="preserve"> </w:t>
            </w:r>
            <w:r w:rsidR="008014E3" w:rsidRPr="008B7059">
              <w:rPr>
                <w:color w:val="000000"/>
                <w:sz w:val="24"/>
                <w:szCs w:val="24"/>
                <w:lang w:val="en-US"/>
              </w:rPr>
              <w:t>winter</w:t>
            </w:r>
            <w:r w:rsidR="008014E3" w:rsidRPr="008B7059">
              <w:rPr>
                <w:color w:val="000000"/>
                <w:sz w:val="24"/>
                <w:szCs w:val="24"/>
              </w:rPr>
              <w:t xml:space="preserve"> </w:t>
            </w:r>
            <w:r w:rsidR="008014E3" w:rsidRPr="008B7059">
              <w:rPr>
                <w:color w:val="000000"/>
                <w:sz w:val="24"/>
                <w:szCs w:val="24"/>
                <w:lang w:val="en-US"/>
              </w:rPr>
              <w:t>crops</w:t>
            </w:r>
            <w:r w:rsidR="008014E3" w:rsidRPr="008B7059">
              <w:rPr>
                <w:color w:val="000000"/>
                <w:sz w:val="24"/>
                <w:szCs w:val="24"/>
              </w:rPr>
              <w:t xml:space="preserve"> </w:t>
            </w:r>
            <w:r w:rsidR="008014E3" w:rsidRPr="008B7059">
              <w:rPr>
                <w:color w:val="000000"/>
                <w:sz w:val="24"/>
                <w:szCs w:val="24"/>
                <w:lang w:val="en-US"/>
              </w:rPr>
              <w:t>for the 2015 harvest</w:t>
            </w:r>
            <w:r w:rsidRPr="008B7059">
              <w:rPr>
                <w:color w:val="000000"/>
                <w:sz w:val="24"/>
                <w:szCs w:val="24"/>
              </w:rPr>
              <w:t>"</w:t>
            </w:r>
          </w:p>
        </w:tc>
        <w:tc>
          <w:tcPr>
            <w:tcW w:w="3402" w:type="dxa"/>
            <w:shd w:val="clear" w:color="auto" w:fill="auto"/>
          </w:tcPr>
          <w:p w:rsidR="00A81743" w:rsidRPr="008B7059" w:rsidRDefault="008014E3" w:rsidP="00C305F1">
            <w:pPr>
              <w:spacing w:line="240" w:lineRule="exact"/>
              <w:rPr>
                <w:color w:val="000000"/>
                <w:sz w:val="24"/>
                <w:szCs w:val="24"/>
              </w:rPr>
            </w:pPr>
            <w:r w:rsidRPr="008B7059">
              <w:rPr>
                <w:color w:val="000000"/>
                <w:sz w:val="24"/>
                <w:szCs w:val="24"/>
                <w:lang w:val="en-US"/>
              </w:rPr>
              <w:t>once a year</w:t>
            </w:r>
            <w:r w:rsidR="00A81743" w:rsidRPr="008B7059">
              <w:rPr>
                <w:color w:val="000000"/>
                <w:sz w:val="24"/>
                <w:szCs w:val="24"/>
              </w:rPr>
              <w:t xml:space="preserve">, </w:t>
            </w:r>
          </w:p>
          <w:p w:rsidR="00A81743" w:rsidRPr="008B7059" w:rsidRDefault="008014E3" w:rsidP="008014E3">
            <w:pPr>
              <w:spacing w:line="240" w:lineRule="exact"/>
              <w:rPr>
                <w:color w:val="FF0000"/>
                <w:sz w:val="24"/>
                <w:szCs w:val="24"/>
              </w:rPr>
            </w:pPr>
            <w:r w:rsidRPr="008B7059">
              <w:rPr>
                <w:color w:val="000000"/>
                <w:sz w:val="24"/>
                <w:szCs w:val="24"/>
                <w:lang w:val="en-US"/>
              </w:rPr>
              <w:t xml:space="preserve">on the </w:t>
            </w:r>
            <w:r w:rsidR="00A81743" w:rsidRPr="008B7059">
              <w:rPr>
                <w:color w:val="000000"/>
                <w:sz w:val="24"/>
                <w:szCs w:val="24"/>
              </w:rPr>
              <w:t>20</w:t>
            </w:r>
            <w:proofErr w:type="spellStart"/>
            <w:r w:rsidRPr="008B7059">
              <w:rPr>
                <w:color w:val="000000"/>
                <w:sz w:val="24"/>
                <w:szCs w:val="24"/>
                <w:lang w:val="en-US"/>
              </w:rPr>
              <w:t>th</w:t>
            </w:r>
            <w:proofErr w:type="spellEnd"/>
            <w:r w:rsidRPr="008B7059">
              <w:rPr>
                <w:color w:val="000000"/>
                <w:sz w:val="24"/>
                <w:szCs w:val="24"/>
                <w:lang w:val="en-US"/>
              </w:rPr>
              <w:t xml:space="preserve"> day after the reference date </w:t>
            </w:r>
          </w:p>
        </w:tc>
        <w:tc>
          <w:tcPr>
            <w:tcW w:w="1134" w:type="dxa"/>
          </w:tcPr>
          <w:p w:rsidR="00A81743" w:rsidRPr="008B7059" w:rsidRDefault="00A81743" w:rsidP="00C305F1">
            <w:pPr>
              <w:spacing w:line="240" w:lineRule="exact"/>
              <w:jc w:val="center"/>
              <w:rPr>
                <w:color w:val="000000"/>
                <w:sz w:val="24"/>
                <w:szCs w:val="24"/>
              </w:rPr>
            </w:pPr>
            <w:r w:rsidRPr="008B7059">
              <w:rPr>
                <w:color w:val="000000"/>
                <w:sz w:val="24"/>
                <w:szCs w:val="24"/>
              </w:rPr>
              <w:t>19.12</w:t>
            </w:r>
          </w:p>
        </w:tc>
        <w:tc>
          <w:tcPr>
            <w:tcW w:w="993" w:type="dxa"/>
          </w:tcPr>
          <w:p w:rsidR="00A81743" w:rsidRPr="008B7059" w:rsidRDefault="00A81743" w:rsidP="00C305F1">
            <w:pPr>
              <w:spacing w:line="240" w:lineRule="exact"/>
              <w:jc w:val="center"/>
              <w:rPr>
                <w:color w:val="000000"/>
                <w:sz w:val="24"/>
                <w:szCs w:val="24"/>
              </w:rPr>
            </w:pPr>
            <w:r w:rsidRPr="008B7059">
              <w:rPr>
                <w:color w:val="000000"/>
                <w:sz w:val="24"/>
                <w:szCs w:val="24"/>
              </w:rPr>
              <w:t>19.12</w:t>
            </w:r>
          </w:p>
        </w:tc>
      </w:tr>
      <w:tr w:rsidR="00A81743" w:rsidRPr="008B7059" w:rsidTr="00C305F1">
        <w:tc>
          <w:tcPr>
            <w:tcW w:w="4503" w:type="dxa"/>
            <w:shd w:val="clear" w:color="auto" w:fill="auto"/>
          </w:tcPr>
          <w:p w:rsidR="00A81743" w:rsidRPr="008B7059" w:rsidRDefault="008014E3" w:rsidP="00C305F1">
            <w:pPr>
              <w:spacing w:line="240" w:lineRule="exact"/>
              <w:ind w:left="5"/>
              <w:rPr>
                <w:color w:val="000000"/>
                <w:sz w:val="24"/>
                <w:szCs w:val="24"/>
              </w:rPr>
            </w:pPr>
            <w:r w:rsidRPr="008B7059">
              <w:rPr>
                <w:color w:val="000000"/>
                <w:sz w:val="24"/>
                <w:szCs w:val="24"/>
                <w:lang w:val="en-US"/>
              </w:rPr>
              <w:t xml:space="preserve">Statistical abstract </w:t>
            </w:r>
          </w:p>
          <w:p w:rsidR="00A81743" w:rsidRPr="008B7059" w:rsidRDefault="00A81743" w:rsidP="008014E3">
            <w:pPr>
              <w:spacing w:line="240" w:lineRule="exact"/>
              <w:rPr>
                <w:color w:val="000000"/>
                <w:sz w:val="24"/>
                <w:szCs w:val="24"/>
              </w:rPr>
            </w:pPr>
            <w:r w:rsidRPr="008B7059">
              <w:rPr>
                <w:color w:val="000000"/>
                <w:sz w:val="24"/>
                <w:szCs w:val="24"/>
              </w:rPr>
              <w:t>"</w:t>
            </w:r>
            <w:r w:rsidR="008014E3" w:rsidRPr="008B7059">
              <w:rPr>
                <w:color w:val="000000"/>
                <w:sz w:val="24"/>
                <w:szCs w:val="24"/>
                <w:lang w:val="en-US"/>
              </w:rPr>
              <w:t>Crop growing of Ukraine</w:t>
            </w:r>
            <w:r w:rsidRPr="008B7059">
              <w:rPr>
                <w:color w:val="000000"/>
                <w:sz w:val="24"/>
                <w:szCs w:val="24"/>
              </w:rPr>
              <w:t>"</w:t>
            </w:r>
          </w:p>
        </w:tc>
        <w:tc>
          <w:tcPr>
            <w:tcW w:w="3402" w:type="dxa"/>
            <w:shd w:val="clear" w:color="auto" w:fill="auto"/>
          </w:tcPr>
          <w:p w:rsidR="00A81743" w:rsidRPr="008B7059" w:rsidRDefault="008014E3" w:rsidP="00C305F1">
            <w:pPr>
              <w:spacing w:line="240" w:lineRule="exact"/>
              <w:rPr>
                <w:color w:val="000000"/>
                <w:sz w:val="24"/>
                <w:szCs w:val="24"/>
              </w:rPr>
            </w:pPr>
            <w:r w:rsidRPr="008B7059">
              <w:rPr>
                <w:color w:val="000000"/>
                <w:sz w:val="24"/>
                <w:szCs w:val="24"/>
                <w:lang w:val="en-US"/>
              </w:rPr>
              <w:t>once a year</w:t>
            </w:r>
            <w:r w:rsidR="00A81743" w:rsidRPr="008B7059">
              <w:rPr>
                <w:color w:val="000000"/>
                <w:sz w:val="24"/>
                <w:szCs w:val="24"/>
              </w:rPr>
              <w:t xml:space="preserve">, </w:t>
            </w:r>
          </w:p>
          <w:p w:rsidR="00A81743" w:rsidRPr="008B7059" w:rsidRDefault="008014E3" w:rsidP="008014E3">
            <w:pPr>
              <w:spacing w:line="240" w:lineRule="exact"/>
              <w:rPr>
                <w:color w:val="000000"/>
                <w:sz w:val="24"/>
                <w:szCs w:val="24"/>
              </w:rPr>
            </w:pPr>
            <w:r w:rsidRPr="008B7059">
              <w:rPr>
                <w:color w:val="000000"/>
                <w:sz w:val="24"/>
                <w:szCs w:val="24"/>
                <w:lang w:val="en-US"/>
              </w:rPr>
              <w:t xml:space="preserve">on the </w:t>
            </w:r>
            <w:r w:rsidR="00A81743" w:rsidRPr="008B7059">
              <w:rPr>
                <w:color w:val="000000"/>
                <w:sz w:val="24"/>
                <w:szCs w:val="24"/>
              </w:rPr>
              <w:t>131</w:t>
            </w:r>
            <w:proofErr w:type="spellStart"/>
            <w:r w:rsidRPr="008B7059">
              <w:rPr>
                <w:color w:val="000000"/>
                <w:sz w:val="24"/>
                <w:szCs w:val="24"/>
                <w:lang w:val="en-US"/>
              </w:rPr>
              <w:t>st</w:t>
            </w:r>
            <w:proofErr w:type="spellEnd"/>
            <w:r w:rsidRPr="008B7059">
              <w:rPr>
                <w:color w:val="000000"/>
                <w:sz w:val="24"/>
                <w:szCs w:val="24"/>
                <w:lang w:val="en-US"/>
              </w:rPr>
              <w:t xml:space="preserve"> day after the reference year </w:t>
            </w:r>
          </w:p>
        </w:tc>
        <w:tc>
          <w:tcPr>
            <w:tcW w:w="1134" w:type="dxa"/>
          </w:tcPr>
          <w:p w:rsidR="00A81743" w:rsidRPr="008B7059" w:rsidRDefault="00A81743" w:rsidP="00C305F1">
            <w:pPr>
              <w:spacing w:line="240" w:lineRule="exact"/>
              <w:jc w:val="center"/>
              <w:rPr>
                <w:color w:val="000000"/>
                <w:sz w:val="24"/>
                <w:szCs w:val="24"/>
              </w:rPr>
            </w:pPr>
            <w:r w:rsidRPr="008B7059">
              <w:rPr>
                <w:color w:val="000000"/>
                <w:sz w:val="24"/>
                <w:szCs w:val="24"/>
              </w:rPr>
              <w:t>10.04</w:t>
            </w:r>
          </w:p>
          <w:p w:rsidR="00A81743" w:rsidRPr="008B7059" w:rsidRDefault="00A81743" w:rsidP="00C305F1">
            <w:pPr>
              <w:spacing w:line="240" w:lineRule="exact"/>
              <w:jc w:val="center"/>
              <w:rPr>
                <w:color w:val="000000"/>
                <w:sz w:val="24"/>
                <w:szCs w:val="24"/>
              </w:rPr>
            </w:pPr>
          </w:p>
        </w:tc>
        <w:tc>
          <w:tcPr>
            <w:tcW w:w="993" w:type="dxa"/>
          </w:tcPr>
          <w:p w:rsidR="00A81743" w:rsidRPr="008B7059" w:rsidRDefault="00A81743" w:rsidP="00C305F1">
            <w:pPr>
              <w:spacing w:line="240" w:lineRule="exact"/>
              <w:jc w:val="center"/>
              <w:rPr>
                <w:color w:val="000000"/>
                <w:sz w:val="24"/>
                <w:szCs w:val="24"/>
              </w:rPr>
            </w:pPr>
            <w:r w:rsidRPr="008B7059">
              <w:rPr>
                <w:color w:val="000000"/>
                <w:sz w:val="24"/>
                <w:szCs w:val="24"/>
              </w:rPr>
              <w:t xml:space="preserve"> 10.04</w:t>
            </w:r>
          </w:p>
          <w:p w:rsidR="00A81743" w:rsidRPr="008B7059" w:rsidRDefault="00A81743" w:rsidP="00C305F1">
            <w:pPr>
              <w:spacing w:line="240" w:lineRule="exact"/>
              <w:jc w:val="center"/>
              <w:rPr>
                <w:color w:val="000000"/>
                <w:sz w:val="24"/>
                <w:szCs w:val="24"/>
              </w:rPr>
            </w:pPr>
          </w:p>
        </w:tc>
      </w:tr>
    </w:tbl>
    <w:p w:rsidR="000969A9" w:rsidRPr="008B7059" w:rsidRDefault="008E5704" w:rsidP="00CB5D3C">
      <w:pPr>
        <w:rPr>
          <w:sz w:val="24"/>
          <w:szCs w:val="24"/>
          <w:lang w:val="en-US"/>
        </w:rPr>
      </w:pPr>
      <w:r w:rsidRPr="008B7059">
        <w:rPr>
          <w:sz w:val="24"/>
          <w:szCs w:val="24"/>
          <w:lang w:val="en-US"/>
        </w:rPr>
        <w:t xml:space="preserve">  </w:t>
      </w:r>
    </w:p>
    <w:p w:rsidR="008014E3" w:rsidRPr="008B7059" w:rsidRDefault="008014E3" w:rsidP="00CB5D3C">
      <w:pPr>
        <w:rPr>
          <w:sz w:val="24"/>
          <w:szCs w:val="24"/>
          <w:lang w:val="en-US"/>
        </w:rPr>
      </w:pPr>
      <w:r w:rsidRPr="008B7059">
        <w:rPr>
          <w:sz w:val="24"/>
          <w:szCs w:val="24"/>
          <w:lang w:val="en-US"/>
        </w:rPr>
        <w:t>The mentioned dates for disseminating statistical information from the state statistical observation over areas, gross harvests and yields of agricultural crops, fruit, berries and grapes meet the requirements of the EU regulations. Particularly, Eurostat envisages the transmission of only annual data</w:t>
      </w:r>
      <w:r w:rsidR="00DA351E" w:rsidRPr="008B7059">
        <w:rPr>
          <w:sz w:val="24"/>
          <w:szCs w:val="24"/>
          <w:lang w:val="en-US"/>
        </w:rPr>
        <w:t xml:space="preserve"> on crop growing statistics for which the following dates </w:t>
      </w:r>
      <w:proofErr w:type="gramStart"/>
      <w:r w:rsidR="00DA351E" w:rsidRPr="008B7059">
        <w:rPr>
          <w:sz w:val="24"/>
          <w:szCs w:val="24"/>
          <w:lang w:val="en-US"/>
        </w:rPr>
        <w:t>were fixed</w:t>
      </w:r>
      <w:proofErr w:type="gramEnd"/>
      <w:r w:rsidR="00DA351E" w:rsidRPr="008B7059">
        <w:rPr>
          <w:sz w:val="24"/>
          <w:szCs w:val="24"/>
          <w:lang w:val="en-US"/>
        </w:rPr>
        <w:t xml:space="preserve">: </w:t>
      </w:r>
    </w:p>
    <w:p w:rsidR="00DA351E" w:rsidRPr="008B7059" w:rsidRDefault="00DA351E" w:rsidP="00DA351E">
      <w:pPr>
        <w:pStyle w:val="a4"/>
        <w:numPr>
          <w:ilvl w:val="0"/>
          <w:numId w:val="3"/>
        </w:numPr>
        <w:rPr>
          <w:sz w:val="24"/>
          <w:szCs w:val="24"/>
          <w:lang w:val="en-US"/>
        </w:rPr>
      </w:pPr>
      <w:r w:rsidRPr="008B7059">
        <w:rPr>
          <w:sz w:val="24"/>
          <w:szCs w:val="24"/>
          <w:lang w:val="en-US"/>
        </w:rPr>
        <w:t xml:space="preserve">area for cultivation of winter grain crops on the 91st day after the reference year (general indicator); and on the 271st day after the reference year (by territories); </w:t>
      </w:r>
    </w:p>
    <w:p w:rsidR="00DA351E" w:rsidRPr="008B7059" w:rsidRDefault="00DA351E" w:rsidP="00DA351E">
      <w:pPr>
        <w:pStyle w:val="a4"/>
        <w:numPr>
          <w:ilvl w:val="0"/>
          <w:numId w:val="3"/>
        </w:numPr>
        <w:rPr>
          <w:sz w:val="24"/>
          <w:szCs w:val="24"/>
          <w:lang w:val="en-US"/>
        </w:rPr>
      </w:pPr>
      <w:r w:rsidRPr="008B7059">
        <w:rPr>
          <w:sz w:val="24"/>
          <w:szCs w:val="24"/>
          <w:lang w:val="en-US"/>
        </w:rPr>
        <w:t xml:space="preserve">agricultural lands areas; cultivated and harvested areas, production of agricultural crops on the 271st day after the reference year; </w:t>
      </w:r>
    </w:p>
    <w:p w:rsidR="00DA351E" w:rsidRPr="008B7059" w:rsidRDefault="00DA351E" w:rsidP="00DA351E">
      <w:pPr>
        <w:pStyle w:val="a4"/>
        <w:numPr>
          <w:ilvl w:val="0"/>
          <w:numId w:val="3"/>
        </w:numPr>
        <w:rPr>
          <w:sz w:val="24"/>
          <w:szCs w:val="24"/>
          <w:lang w:val="en-US"/>
        </w:rPr>
      </w:pPr>
      <w:r w:rsidRPr="008B7059">
        <w:rPr>
          <w:sz w:val="24"/>
          <w:szCs w:val="24"/>
          <w:lang w:val="en-US"/>
        </w:rPr>
        <w:t xml:space="preserve">information about vineyards, collection of harvest from these areas on the 120th day after the reference year; </w:t>
      </w:r>
    </w:p>
    <w:p w:rsidR="00DA351E" w:rsidRPr="008B7059" w:rsidRDefault="00DA351E" w:rsidP="00DA351E">
      <w:pPr>
        <w:pStyle w:val="a4"/>
        <w:numPr>
          <w:ilvl w:val="0"/>
          <w:numId w:val="3"/>
        </w:numPr>
        <w:rPr>
          <w:sz w:val="24"/>
          <w:szCs w:val="24"/>
          <w:lang w:val="en-US"/>
        </w:rPr>
      </w:pPr>
      <w:proofErr w:type="gramStart"/>
      <w:r w:rsidRPr="008B7059">
        <w:rPr>
          <w:sz w:val="24"/>
          <w:szCs w:val="24"/>
          <w:lang w:val="en-US"/>
        </w:rPr>
        <w:t>information</w:t>
      </w:r>
      <w:proofErr w:type="gramEnd"/>
      <w:r w:rsidRPr="008B7059">
        <w:rPr>
          <w:sz w:val="24"/>
          <w:szCs w:val="24"/>
          <w:lang w:val="en-US"/>
        </w:rPr>
        <w:t xml:space="preserve"> about fruit gardens and berry-fields, collection of harvest from these areas once every 5 years. </w:t>
      </w:r>
    </w:p>
    <w:p w:rsidR="00A80FED" w:rsidRPr="008B7059" w:rsidRDefault="00DA351E" w:rsidP="00A80FED">
      <w:pPr>
        <w:rPr>
          <w:color w:val="000000"/>
          <w:sz w:val="24"/>
          <w:szCs w:val="24"/>
        </w:rPr>
      </w:pPr>
      <w:r w:rsidRPr="008B7059">
        <w:rPr>
          <w:sz w:val="24"/>
          <w:szCs w:val="24"/>
          <w:lang w:val="en-US"/>
        </w:rPr>
        <w:t xml:space="preserve">Dates for data collection and processing: </w:t>
      </w:r>
    </w:p>
    <w:tbl>
      <w:tblPr>
        <w:tblW w:w="99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693"/>
        <w:gridCol w:w="1133"/>
        <w:gridCol w:w="1701"/>
        <w:gridCol w:w="1418"/>
        <w:gridCol w:w="1417"/>
      </w:tblGrid>
      <w:tr w:rsidR="00A80FED" w:rsidRPr="008B7059" w:rsidTr="00C305F1">
        <w:trPr>
          <w:tblHeader/>
        </w:trPr>
        <w:tc>
          <w:tcPr>
            <w:tcW w:w="1560" w:type="dxa"/>
            <w:shd w:val="clear" w:color="auto" w:fill="auto"/>
          </w:tcPr>
          <w:p w:rsidR="00A80FED" w:rsidRPr="008B7059" w:rsidRDefault="00A80FED" w:rsidP="00C305F1">
            <w:pPr>
              <w:pStyle w:val="3"/>
              <w:spacing w:after="60"/>
              <w:rPr>
                <w:color w:val="000000"/>
                <w:sz w:val="24"/>
                <w:szCs w:val="24"/>
              </w:rPr>
            </w:pPr>
          </w:p>
        </w:tc>
        <w:tc>
          <w:tcPr>
            <w:tcW w:w="2693" w:type="dxa"/>
            <w:shd w:val="clear" w:color="auto" w:fill="auto"/>
          </w:tcPr>
          <w:p w:rsidR="00A80FED" w:rsidRPr="008B7059" w:rsidRDefault="00A80FED" w:rsidP="00A80FED">
            <w:pPr>
              <w:jc w:val="center"/>
              <w:rPr>
                <w:color w:val="000000"/>
                <w:sz w:val="24"/>
                <w:szCs w:val="24"/>
              </w:rPr>
            </w:pPr>
            <w:r w:rsidRPr="008B7059">
              <w:rPr>
                <w:color w:val="000000"/>
                <w:sz w:val="24"/>
                <w:szCs w:val="24"/>
                <w:lang w:val="en-US"/>
              </w:rPr>
              <w:t xml:space="preserve">Collection </w:t>
            </w:r>
          </w:p>
        </w:tc>
        <w:tc>
          <w:tcPr>
            <w:tcW w:w="1133" w:type="dxa"/>
            <w:shd w:val="clear" w:color="auto" w:fill="auto"/>
          </w:tcPr>
          <w:p w:rsidR="00A80FED" w:rsidRPr="008B7059" w:rsidRDefault="00A80FED" w:rsidP="00A80FED">
            <w:pPr>
              <w:jc w:val="center"/>
              <w:rPr>
                <w:color w:val="000000"/>
                <w:sz w:val="24"/>
                <w:szCs w:val="24"/>
              </w:rPr>
            </w:pPr>
            <w:r w:rsidRPr="008B7059">
              <w:rPr>
                <w:color w:val="000000"/>
                <w:sz w:val="24"/>
                <w:szCs w:val="24"/>
                <w:lang w:val="en-US"/>
              </w:rPr>
              <w:t xml:space="preserve">Processing by regional statistics bodies </w:t>
            </w:r>
          </w:p>
        </w:tc>
        <w:tc>
          <w:tcPr>
            <w:tcW w:w="1701" w:type="dxa"/>
            <w:shd w:val="clear" w:color="auto" w:fill="auto"/>
          </w:tcPr>
          <w:p w:rsidR="00A80FED" w:rsidRPr="008B7059" w:rsidRDefault="00A80FED" w:rsidP="00A80FED">
            <w:pPr>
              <w:jc w:val="center"/>
              <w:rPr>
                <w:color w:val="000000"/>
                <w:sz w:val="24"/>
                <w:szCs w:val="24"/>
              </w:rPr>
            </w:pPr>
            <w:r w:rsidRPr="008B7059">
              <w:rPr>
                <w:color w:val="000000"/>
                <w:sz w:val="24"/>
                <w:szCs w:val="24"/>
                <w:lang w:val="en-US"/>
              </w:rPr>
              <w:t xml:space="preserve">Processing by the Main Office for Regional Statistics/SSSU </w:t>
            </w:r>
          </w:p>
        </w:tc>
        <w:tc>
          <w:tcPr>
            <w:tcW w:w="1418" w:type="dxa"/>
            <w:shd w:val="clear" w:color="auto" w:fill="auto"/>
          </w:tcPr>
          <w:p w:rsidR="00A80FED" w:rsidRPr="008B7059" w:rsidRDefault="00A80FED" w:rsidP="00A80FED">
            <w:pPr>
              <w:jc w:val="center"/>
              <w:rPr>
                <w:color w:val="000000"/>
                <w:sz w:val="24"/>
                <w:szCs w:val="24"/>
              </w:rPr>
            </w:pPr>
            <w:r w:rsidRPr="008B7059">
              <w:rPr>
                <w:color w:val="000000"/>
                <w:sz w:val="24"/>
                <w:szCs w:val="24"/>
                <w:lang w:val="en-US"/>
              </w:rPr>
              <w:t xml:space="preserve">Analysis </w:t>
            </w:r>
          </w:p>
        </w:tc>
        <w:tc>
          <w:tcPr>
            <w:tcW w:w="1417" w:type="dxa"/>
            <w:shd w:val="clear" w:color="auto" w:fill="auto"/>
          </w:tcPr>
          <w:p w:rsidR="00A80FED" w:rsidRPr="008B7059" w:rsidRDefault="00A80FED" w:rsidP="00A80FED">
            <w:pPr>
              <w:jc w:val="center"/>
              <w:rPr>
                <w:color w:val="000000"/>
                <w:sz w:val="24"/>
                <w:szCs w:val="24"/>
              </w:rPr>
            </w:pPr>
            <w:r w:rsidRPr="008B7059">
              <w:rPr>
                <w:color w:val="000000"/>
                <w:sz w:val="24"/>
                <w:szCs w:val="24"/>
                <w:lang w:val="en-US"/>
              </w:rPr>
              <w:t xml:space="preserve">Results obtained </w:t>
            </w:r>
          </w:p>
        </w:tc>
      </w:tr>
      <w:tr w:rsidR="00A80FED" w:rsidRPr="008B7059" w:rsidTr="00C305F1">
        <w:tc>
          <w:tcPr>
            <w:tcW w:w="1560" w:type="dxa"/>
            <w:shd w:val="clear" w:color="auto" w:fill="auto"/>
          </w:tcPr>
          <w:p w:rsidR="00A80FED" w:rsidRPr="008B7059" w:rsidRDefault="00A80FED" w:rsidP="00A80FED">
            <w:pPr>
              <w:spacing w:line="240" w:lineRule="exact"/>
              <w:rPr>
                <w:color w:val="000000"/>
                <w:sz w:val="24"/>
                <w:szCs w:val="24"/>
                <w:lang w:eastAsia="uk-UA"/>
              </w:rPr>
            </w:pPr>
            <w:r w:rsidRPr="008B7059">
              <w:rPr>
                <w:color w:val="000000"/>
                <w:sz w:val="24"/>
                <w:szCs w:val="24"/>
                <w:lang w:val="en-US"/>
              </w:rPr>
              <w:t xml:space="preserve">for </w:t>
            </w:r>
            <w:r w:rsidRPr="008B7059">
              <w:rPr>
                <w:color w:val="000000"/>
                <w:sz w:val="24"/>
                <w:szCs w:val="24"/>
              </w:rPr>
              <w:t>№ 4-сг  (</w:t>
            </w:r>
            <w:r w:rsidRPr="008B7059">
              <w:rPr>
                <w:color w:val="000000"/>
                <w:sz w:val="24"/>
                <w:szCs w:val="24"/>
                <w:lang w:val="en-US"/>
              </w:rPr>
              <w:t>annual</w:t>
            </w:r>
            <w:r w:rsidRPr="008B7059">
              <w:rPr>
                <w:color w:val="000000"/>
                <w:sz w:val="24"/>
                <w:szCs w:val="24"/>
              </w:rPr>
              <w:t>)</w:t>
            </w:r>
          </w:p>
        </w:tc>
        <w:tc>
          <w:tcPr>
            <w:tcW w:w="2693" w:type="dxa"/>
            <w:shd w:val="clear" w:color="auto" w:fill="auto"/>
          </w:tcPr>
          <w:p w:rsidR="00A80FED" w:rsidRPr="008B7059" w:rsidRDefault="00A80FED" w:rsidP="00A86967">
            <w:pPr>
              <w:spacing w:line="240" w:lineRule="exact"/>
              <w:rPr>
                <w:color w:val="000000"/>
                <w:sz w:val="24"/>
                <w:szCs w:val="24"/>
                <w:lang w:eastAsia="uk-UA"/>
              </w:rPr>
            </w:pPr>
            <w:r w:rsidRPr="008B7059">
              <w:rPr>
                <w:color w:val="000000"/>
                <w:sz w:val="24"/>
                <w:szCs w:val="24"/>
                <w:lang w:val="en-US" w:eastAsia="uk-UA"/>
              </w:rPr>
              <w:t>on</w:t>
            </w:r>
            <w:r w:rsidRPr="008B7059">
              <w:rPr>
                <w:color w:val="000000"/>
                <w:sz w:val="24"/>
                <w:szCs w:val="24"/>
                <w:lang w:eastAsia="uk-UA"/>
              </w:rPr>
              <w:t xml:space="preserve"> </w:t>
            </w:r>
            <w:r w:rsidRPr="008B7059">
              <w:rPr>
                <w:color w:val="000000"/>
                <w:sz w:val="24"/>
                <w:szCs w:val="24"/>
                <w:lang w:val="en-US" w:eastAsia="uk-UA"/>
              </w:rPr>
              <w:t>the</w:t>
            </w:r>
            <w:r w:rsidRPr="008B7059">
              <w:rPr>
                <w:color w:val="000000"/>
                <w:sz w:val="24"/>
                <w:szCs w:val="24"/>
                <w:lang w:eastAsia="uk-UA"/>
              </w:rPr>
              <w:t xml:space="preserve"> 5</w:t>
            </w:r>
            <w:proofErr w:type="spellStart"/>
            <w:r w:rsidRPr="008B7059">
              <w:rPr>
                <w:color w:val="000000"/>
                <w:sz w:val="24"/>
                <w:szCs w:val="24"/>
                <w:lang w:val="en-US" w:eastAsia="uk-UA"/>
              </w:rPr>
              <w:t>th</w:t>
            </w:r>
            <w:proofErr w:type="spellEnd"/>
            <w:r w:rsidRPr="008B7059">
              <w:rPr>
                <w:color w:val="000000"/>
                <w:sz w:val="24"/>
                <w:szCs w:val="24"/>
                <w:lang w:eastAsia="uk-UA"/>
              </w:rPr>
              <w:t xml:space="preserve"> </w:t>
            </w:r>
            <w:r w:rsidRPr="008B7059">
              <w:rPr>
                <w:color w:val="000000"/>
                <w:sz w:val="24"/>
                <w:szCs w:val="24"/>
                <w:lang w:val="en-US" w:eastAsia="uk-UA"/>
              </w:rPr>
              <w:t>day</w:t>
            </w:r>
            <w:r w:rsidRPr="008B7059">
              <w:rPr>
                <w:color w:val="000000"/>
                <w:sz w:val="24"/>
                <w:szCs w:val="24"/>
                <w:lang w:eastAsia="uk-UA"/>
              </w:rPr>
              <w:t xml:space="preserve"> </w:t>
            </w:r>
            <w:r w:rsidRPr="008B7059">
              <w:rPr>
                <w:color w:val="000000"/>
                <w:sz w:val="24"/>
                <w:szCs w:val="24"/>
                <w:lang w:val="en-US" w:eastAsia="uk-UA"/>
              </w:rPr>
              <w:t>after</w:t>
            </w:r>
            <w:r w:rsidRPr="008B7059">
              <w:rPr>
                <w:color w:val="000000"/>
                <w:sz w:val="24"/>
                <w:szCs w:val="24"/>
                <w:lang w:eastAsia="uk-UA"/>
              </w:rPr>
              <w:t xml:space="preserve"> </w:t>
            </w:r>
            <w:r w:rsidRPr="008B7059">
              <w:rPr>
                <w:color w:val="000000"/>
                <w:sz w:val="24"/>
                <w:szCs w:val="24"/>
                <w:lang w:val="en-US" w:eastAsia="uk-UA"/>
              </w:rPr>
              <w:t>the</w:t>
            </w:r>
            <w:r w:rsidRPr="008B7059">
              <w:rPr>
                <w:color w:val="000000"/>
                <w:sz w:val="24"/>
                <w:szCs w:val="24"/>
                <w:lang w:eastAsia="uk-UA"/>
              </w:rPr>
              <w:t xml:space="preserve"> </w:t>
            </w:r>
            <w:r w:rsidRPr="008B7059">
              <w:rPr>
                <w:color w:val="000000"/>
                <w:sz w:val="24"/>
                <w:szCs w:val="24"/>
                <w:lang w:val="en-US" w:eastAsia="uk-UA"/>
              </w:rPr>
              <w:t>end</w:t>
            </w:r>
            <w:r w:rsidRPr="008B7059">
              <w:rPr>
                <w:color w:val="000000"/>
                <w:sz w:val="24"/>
                <w:szCs w:val="24"/>
                <w:lang w:eastAsia="uk-UA"/>
              </w:rPr>
              <w:t xml:space="preserve"> </w:t>
            </w:r>
            <w:r w:rsidRPr="008B7059">
              <w:rPr>
                <w:color w:val="000000"/>
                <w:sz w:val="24"/>
                <w:szCs w:val="24"/>
                <w:lang w:val="en-US" w:eastAsia="uk-UA"/>
              </w:rPr>
              <w:t>of</w:t>
            </w:r>
            <w:r w:rsidRPr="008B7059">
              <w:rPr>
                <w:color w:val="000000"/>
                <w:sz w:val="24"/>
                <w:szCs w:val="24"/>
                <w:lang w:eastAsia="uk-UA"/>
              </w:rPr>
              <w:t xml:space="preserve"> </w:t>
            </w:r>
            <w:r w:rsidR="00A86967" w:rsidRPr="008B7059">
              <w:rPr>
                <w:color w:val="000000"/>
                <w:sz w:val="24"/>
                <w:szCs w:val="24"/>
                <w:lang w:val="en-US" w:eastAsia="uk-UA"/>
              </w:rPr>
              <w:t xml:space="preserve">sowing spring crops but on June 2 at the latest </w:t>
            </w:r>
            <w:r w:rsidRPr="008B7059">
              <w:rPr>
                <w:color w:val="000000"/>
                <w:sz w:val="24"/>
                <w:szCs w:val="24"/>
                <w:lang w:eastAsia="uk-UA"/>
              </w:rPr>
              <w:t xml:space="preserve"> </w:t>
            </w:r>
          </w:p>
        </w:tc>
        <w:tc>
          <w:tcPr>
            <w:tcW w:w="1133" w:type="dxa"/>
            <w:shd w:val="clear" w:color="auto" w:fill="auto"/>
          </w:tcPr>
          <w:p w:rsidR="00A80FED" w:rsidRPr="008B7059" w:rsidRDefault="00A80FED" w:rsidP="00A86967">
            <w:pPr>
              <w:spacing w:line="240" w:lineRule="exact"/>
              <w:rPr>
                <w:color w:val="000000"/>
                <w:sz w:val="24"/>
                <w:szCs w:val="24"/>
                <w:lang w:eastAsia="uk-UA"/>
              </w:rPr>
            </w:pPr>
            <w:r w:rsidRPr="008B7059">
              <w:rPr>
                <w:color w:val="000000"/>
                <w:sz w:val="24"/>
                <w:szCs w:val="24"/>
                <w:lang w:eastAsia="uk-UA"/>
              </w:rPr>
              <w:t xml:space="preserve">ІІІ </w:t>
            </w:r>
            <w:r w:rsidR="00A86967" w:rsidRPr="008B7059">
              <w:rPr>
                <w:color w:val="000000"/>
                <w:sz w:val="24"/>
                <w:szCs w:val="24"/>
                <w:lang w:val="en-US" w:eastAsia="uk-UA"/>
              </w:rPr>
              <w:t xml:space="preserve">ten day period of June </w:t>
            </w:r>
            <w:r w:rsidRPr="008B7059">
              <w:rPr>
                <w:color w:val="000000"/>
                <w:sz w:val="24"/>
                <w:szCs w:val="24"/>
                <w:lang w:eastAsia="uk-UA"/>
              </w:rPr>
              <w:t xml:space="preserve"> </w:t>
            </w:r>
          </w:p>
        </w:tc>
        <w:tc>
          <w:tcPr>
            <w:tcW w:w="1701" w:type="dxa"/>
            <w:shd w:val="clear" w:color="auto" w:fill="auto"/>
          </w:tcPr>
          <w:p w:rsidR="00A80FED" w:rsidRPr="008B7059" w:rsidRDefault="00A80FED" w:rsidP="00A86967">
            <w:pPr>
              <w:spacing w:line="240" w:lineRule="exact"/>
              <w:rPr>
                <w:color w:val="000000"/>
                <w:sz w:val="24"/>
                <w:szCs w:val="24"/>
                <w:lang w:eastAsia="uk-UA"/>
              </w:rPr>
            </w:pPr>
            <w:r w:rsidRPr="008B7059">
              <w:rPr>
                <w:color w:val="000000"/>
                <w:sz w:val="24"/>
                <w:szCs w:val="24"/>
                <w:lang w:eastAsia="uk-UA"/>
              </w:rPr>
              <w:t xml:space="preserve">І </w:t>
            </w:r>
            <w:r w:rsidR="00A86967" w:rsidRPr="008B7059">
              <w:rPr>
                <w:color w:val="000000"/>
                <w:sz w:val="24"/>
                <w:szCs w:val="24"/>
                <w:lang w:val="en-US" w:eastAsia="uk-UA"/>
              </w:rPr>
              <w:t>ten day period of July</w:t>
            </w:r>
          </w:p>
        </w:tc>
        <w:tc>
          <w:tcPr>
            <w:tcW w:w="1418" w:type="dxa"/>
            <w:shd w:val="clear" w:color="auto" w:fill="auto"/>
          </w:tcPr>
          <w:p w:rsidR="00A80FED" w:rsidRPr="008B7059" w:rsidRDefault="00A80FED" w:rsidP="00A86967">
            <w:pPr>
              <w:spacing w:line="240" w:lineRule="exact"/>
              <w:rPr>
                <w:color w:val="000000"/>
                <w:sz w:val="24"/>
                <w:szCs w:val="24"/>
                <w:lang w:eastAsia="uk-UA"/>
              </w:rPr>
            </w:pPr>
            <w:r w:rsidRPr="008B7059">
              <w:rPr>
                <w:color w:val="000000"/>
                <w:sz w:val="24"/>
                <w:szCs w:val="24"/>
                <w:lang w:eastAsia="uk-UA"/>
              </w:rPr>
              <w:t xml:space="preserve">ІІ </w:t>
            </w:r>
            <w:r w:rsidR="00A86967" w:rsidRPr="008B7059">
              <w:rPr>
                <w:color w:val="000000"/>
                <w:sz w:val="24"/>
                <w:szCs w:val="24"/>
                <w:lang w:val="en-US" w:eastAsia="uk-UA"/>
              </w:rPr>
              <w:t xml:space="preserve">ten day period of July </w:t>
            </w:r>
            <w:r w:rsidRPr="008B7059">
              <w:rPr>
                <w:color w:val="000000"/>
                <w:sz w:val="24"/>
                <w:szCs w:val="24"/>
                <w:lang w:eastAsia="uk-UA"/>
              </w:rPr>
              <w:t xml:space="preserve"> </w:t>
            </w:r>
          </w:p>
        </w:tc>
        <w:tc>
          <w:tcPr>
            <w:tcW w:w="1417" w:type="dxa"/>
            <w:shd w:val="clear" w:color="auto" w:fill="auto"/>
          </w:tcPr>
          <w:p w:rsidR="00A80FED" w:rsidRPr="008B7059" w:rsidRDefault="00A80FED" w:rsidP="00A86967">
            <w:pPr>
              <w:spacing w:line="240" w:lineRule="exact"/>
              <w:rPr>
                <w:color w:val="000000"/>
                <w:sz w:val="24"/>
                <w:szCs w:val="24"/>
                <w:lang w:eastAsia="uk-UA"/>
              </w:rPr>
            </w:pPr>
            <w:r w:rsidRPr="008B7059">
              <w:rPr>
                <w:color w:val="000000"/>
                <w:sz w:val="24"/>
                <w:szCs w:val="24"/>
                <w:lang w:eastAsia="uk-UA"/>
              </w:rPr>
              <w:t xml:space="preserve">ІІ </w:t>
            </w:r>
            <w:r w:rsidR="00A86967" w:rsidRPr="008B7059">
              <w:rPr>
                <w:color w:val="000000"/>
                <w:sz w:val="24"/>
                <w:szCs w:val="24"/>
                <w:lang w:val="en-US" w:eastAsia="uk-UA"/>
              </w:rPr>
              <w:t xml:space="preserve">ten day period of July </w:t>
            </w:r>
            <w:r w:rsidRPr="008B7059">
              <w:rPr>
                <w:color w:val="000000"/>
                <w:sz w:val="24"/>
                <w:szCs w:val="24"/>
                <w:lang w:eastAsia="uk-UA"/>
              </w:rPr>
              <w:t xml:space="preserve"> </w:t>
            </w:r>
          </w:p>
        </w:tc>
      </w:tr>
      <w:tr w:rsidR="00A80FED" w:rsidRPr="008B7059" w:rsidTr="00C305F1">
        <w:tc>
          <w:tcPr>
            <w:tcW w:w="1560" w:type="dxa"/>
            <w:shd w:val="clear" w:color="auto" w:fill="auto"/>
          </w:tcPr>
          <w:p w:rsidR="00A80FED" w:rsidRPr="008B7059" w:rsidRDefault="00A86967" w:rsidP="00A86967">
            <w:pPr>
              <w:spacing w:line="240" w:lineRule="exact"/>
              <w:rPr>
                <w:color w:val="000000"/>
                <w:sz w:val="24"/>
                <w:szCs w:val="24"/>
                <w:lang w:eastAsia="uk-UA"/>
              </w:rPr>
            </w:pPr>
            <w:r w:rsidRPr="008B7059">
              <w:rPr>
                <w:color w:val="000000"/>
                <w:sz w:val="24"/>
                <w:szCs w:val="24"/>
                <w:lang w:val="en-US"/>
              </w:rPr>
              <w:t xml:space="preserve">form </w:t>
            </w:r>
            <w:r w:rsidR="00A80FED" w:rsidRPr="008B7059">
              <w:rPr>
                <w:color w:val="000000"/>
                <w:sz w:val="24"/>
                <w:szCs w:val="24"/>
              </w:rPr>
              <w:t>№ 29-сг (</w:t>
            </w:r>
            <w:r w:rsidRPr="008B7059">
              <w:rPr>
                <w:color w:val="000000"/>
                <w:sz w:val="24"/>
                <w:szCs w:val="24"/>
                <w:lang w:val="en-US"/>
              </w:rPr>
              <w:t>annual</w:t>
            </w:r>
            <w:r w:rsidR="00A80FED" w:rsidRPr="008B7059">
              <w:rPr>
                <w:color w:val="000000"/>
                <w:sz w:val="24"/>
                <w:szCs w:val="24"/>
              </w:rPr>
              <w:t>)</w:t>
            </w:r>
          </w:p>
        </w:tc>
        <w:tc>
          <w:tcPr>
            <w:tcW w:w="2693" w:type="dxa"/>
            <w:shd w:val="clear" w:color="auto" w:fill="auto"/>
          </w:tcPr>
          <w:p w:rsidR="00A80FED" w:rsidRPr="008B7059" w:rsidRDefault="00A86967" w:rsidP="00A86967">
            <w:pPr>
              <w:spacing w:line="240" w:lineRule="exact"/>
              <w:rPr>
                <w:color w:val="000000"/>
                <w:sz w:val="24"/>
                <w:szCs w:val="24"/>
                <w:lang w:eastAsia="uk-UA"/>
              </w:rPr>
            </w:pPr>
            <w:r w:rsidRPr="008B7059">
              <w:rPr>
                <w:color w:val="000000"/>
                <w:sz w:val="24"/>
                <w:szCs w:val="24"/>
                <w:lang w:val="en-US" w:eastAsia="uk-UA"/>
              </w:rPr>
              <w:t xml:space="preserve">December 2 at the latest </w:t>
            </w:r>
          </w:p>
        </w:tc>
        <w:tc>
          <w:tcPr>
            <w:tcW w:w="1133" w:type="dxa"/>
            <w:shd w:val="clear" w:color="auto" w:fill="auto"/>
          </w:tcPr>
          <w:p w:rsidR="00A80FED" w:rsidRPr="008B7059" w:rsidRDefault="00A80FED" w:rsidP="00C305F1">
            <w:pPr>
              <w:spacing w:line="240" w:lineRule="exact"/>
              <w:rPr>
                <w:color w:val="000000"/>
                <w:sz w:val="24"/>
                <w:szCs w:val="24"/>
                <w:lang w:eastAsia="uk-UA"/>
              </w:rPr>
            </w:pPr>
            <w:r w:rsidRPr="008B7059">
              <w:rPr>
                <w:color w:val="000000"/>
                <w:sz w:val="24"/>
                <w:szCs w:val="24"/>
                <w:lang w:eastAsia="uk-UA"/>
              </w:rPr>
              <w:t xml:space="preserve">ІІ </w:t>
            </w:r>
            <w:r w:rsidR="00A86967" w:rsidRPr="008B7059">
              <w:rPr>
                <w:color w:val="000000"/>
                <w:sz w:val="24"/>
                <w:szCs w:val="24"/>
                <w:lang w:val="en-US" w:eastAsia="uk-UA"/>
              </w:rPr>
              <w:t>ten day period of December</w:t>
            </w:r>
            <w:r w:rsidRPr="008B7059">
              <w:rPr>
                <w:color w:val="000000"/>
                <w:sz w:val="24"/>
                <w:szCs w:val="24"/>
                <w:lang w:eastAsia="uk-UA"/>
              </w:rPr>
              <w:t>;</w:t>
            </w:r>
          </w:p>
          <w:p w:rsidR="00A80FED" w:rsidRPr="008B7059" w:rsidRDefault="00A80FED" w:rsidP="00A86967">
            <w:pPr>
              <w:spacing w:line="240" w:lineRule="exact"/>
              <w:rPr>
                <w:color w:val="000000"/>
                <w:sz w:val="24"/>
                <w:szCs w:val="24"/>
                <w:lang w:eastAsia="uk-UA"/>
              </w:rPr>
            </w:pPr>
            <w:r w:rsidRPr="008B7059">
              <w:rPr>
                <w:color w:val="000000"/>
                <w:sz w:val="24"/>
                <w:szCs w:val="24"/>
                <w:lang w:eastAsia="uk-UA"/>
              </w:rPr>
              <w:t xml:space="preserve">ІІІ </w:t>
            </w:r>
            <w:r w:rsidR="00A86967" w:rsidRPr="008B7059">
              <w:rPr>
                <w:color w:val="000000"/>
                <w:sz w:val="24"/>
                <w:szCs w:val="24"/>
                <w:lang w:val="en-US" w:eastAsia="uk-UA"/>
              </w:rPr>
              <w:t xml:space="preserve">ten day period of January </w:t>
            </w:r>
            <w:r w:rsidRPr="008B7059">
              <w:rPr>
                <w:color w:val="000000"/>
                <w:sz w:val="24"/>
                <w:szCs w:val="24"/>
                <w:lang w:eastAsia="uk-UA"/>
              </w:rPr>
              <w:t xml:space="preserve">  </w:t>
            </w:r>
          </w:p>
        </w:tc>
        <w:tc>
          <w:tcPr>
            <w:tcW w:w="1701" w:type="dxa"/>
            <w:shd w:val="clear" w:color="auto" w:fill="auto"/>
          </w:tcPr>
          <w:p w:rsidR="00A80FED" w:rsidRPr="008B7059" w:rsidRDefault="00A80FED" w:rsidP="00C305F1">
            <w:pPr>
              <w:spacing w:line="240" w:lineRule="exact"/>
              <w:rPr>
                <w:color w:val="000000"/>
                <w:sz w:val="24"/>
                <w:szCs w:val="24"/>
                <w:lang w:eastAsia="uk-UA"/>
              </w:rPr>
            </w:pPr>
            <w:r w:rsidRPr="008B7059">
              <w:rPr>
                <w:color w:val="000000"/>
                <w:sz w:val="24"/>
                <w:szCs w:val="24"/>
                <w:lang w:eastAsia="uk-UA"/>
              </w:rPr>
              <w:t xml:space="preserve">ІІІ </w:t>
            </w:r>
            <w:r w:rsidR="00A86967" w:rsidRPr="008B7059">
              <w:rPr>
                <w:color w:val="000000"/>
                <w:sz w:val="24"/>
                <w:szCs w:val="24"/>
                <w:lang w:val="en-US" w:eastAsia="uk-UA"/>
              </w:rPr>
              <w:t>ten day period of December</w:t>
            </w:r>
            <w:r w:rsidRPr="008B7059">
              <w:rPr>
                <w:color w:val="000000"/>
                <w:sz w:val="24"/>
                <w:szCs w:val="24"/>
                <w:lang w:eastAsia="uk-UA"/>
              </w:rPr>
              <w:t xml:space="preserve">; </w:t>
            </w:r>
          </w:p>
          <w:p w:rsidR="00A80FED" w:rsidRPr="008B7059" w:rsidRDefault="00A80FED" w:rsidP="00C305F1">
            <w:pPr>
              <w:spacing w:line="240" w:lineRule="exact"/>
              <w:rPr>
                <w:color w:val="000000"/>
                <w:sz w:val="24"/>
                <w:szCs w:val="24"/>
                <w:lang w:eastAsia="uk-UA"/>
              </w:rPr>
            </w:pPr>
            <w:r w:rsidRPr="008B7059">
              <w:rPr>
                <w:color w:val="000000"/>
                <w:sz w:val="24"/>
                <w:szCs w:val="24"/>
                <w:lang w:eastAsia="uk-UA"/>
              </w:rPr>
              <w:t xml:space="preserve">ІІ </w:t>
            </w:r>
            <w:r w:rsidR="00A86967" w:rsidRPr="008B7059">
              <w:rPr>
                <w:color w:val="000000"/>
                <w:sz w:val="24"/>
                <w:szCs w:val="24"/>
                <w:lang w:val="en-US" w:eastAsia="uk-UA"/>
              </w:rPr>
              <w:t>ten day period of February</w:t>
            </w:r>
            <w:r w:rsidRPr="008B7059">
              <w:rPr>
                <w:color w:val="000000"/>
                <w:sz w:val="24"/>
                <w:szCs w:val="24"/>
                <w:lang w:eastAsia="uk-UA"/>
              </w:rPr>
              <w:t xml:space="preserve">; </w:t>
            </w:r>
          </w:p>
          <w:p w:rsidR="00A80FED" w:rsidRPr="008B7059" w:rsidRDefault="00A80FED" w:rsidP="00A86967">
            <w:pPr>
              <w:spacing w:line="240" w:lineRule="exact"/>
              <w:rPr>
                <w:color w:val="000000"/>
                <w:sz w:val="24"/>
                <w:szCs w:val="24"/>
                <w:lang w:eastAsia="uk-UA"/>
              </w:rPr>
            </w:pPr>
            <w:r w:rsidRPr="008B7059">
              <w:rPr>
                <w:color w:val="000000"/>
                <w:sz w:val="24"/>
                <w:szCs w:val="24"/>
                <w:lang w:eastAsia="uk-UA"/>
              </w:rPr>
              <w:t xml:space="preserve">ІІ </w:t>
            </w:r>
            <w:r w:rsidR="00A86967" w:rsidRPr="008B7059">
              <w:rPr>
                <w:color w:val="000000"/>
                <w:sz w:val="24"/>
                <w:szCs w:val="24"/>
                <w:lang w:val="en-US" w:eastAsia="uk-UA"/>
              </w:rPr>
              <w:t>ten day period of March</w:t>
            </w:r>
          </w:p>
        </w:tc>
        <w:tc>
          <w:tcPr>
            <w:tcW w:w="1418" w:type="dxa"/>
            <w:shd w:val="clear" w:color="auto" w:fill="auto"/>
          </w:tcPr>
          <w:p w:rsidR="00A80FED" w:rsidRPr="008B7059" w:rsidRDefault="00A80FED" w:rsidP="00C305F1">
            <w:pPr>
              <w:spacing w:line="240" w:lineRule="exact"/>
              <w:rPr>
                <w:color w:val="000000"/>
                <w:sz w:val="24"/>
                <w:szCs w:val="24"/>
                <w:lang w:eastAsia="uk-UA"/>
              </w:rPr>
            </w:pPr>
            <w:r w:rsidRPr="008B7059">
              <w:rPr>
                <w:color w:val="000000"/>
                <w:sz w:val="24"/>
                <w:szCs w:val="24"/>
                <w:lang w:eastAsia="uk-UA"/>
              </w:rPr>
              <w:t xml:space="preserve">ІІ </w:t>
            </w:r>
            <w:r w:rsidR="00A86967" w:rsidRPr="008B7059">
              <w:rPr>
                <w:color w:val="000000"/>
                <w:sz w:val="24"/>
                <w:szCs w:val="24"/>
                <w:lang w:val="en-US" w:eastAsia="uk-UA"/>
              </w:rPr>
              <w:t xml:space="preserve">ten day period of January </w:t>
            </w:r>
            <w:r w:rsidRPr="008B7059">
              <w:rPr>
                <w:color w:val="000000"/>
                <w:sz w:val="24"/>
                <w:szCs w:val="24"/>
                <w:lang w:eastAsia="uk-UA"/>
              </w:rPr>
              <w:t xml:space="preserve"> – </w:t>
            </w:r>
          </w:p>
          <w:p w:rsidR="00A80FED" w:rsidRPr="008B7059" w:rsidRDefault="00A80FED" w:rsidP="00A86967">
            <w:pPr>
              <w:spacing w:line="240" w:lineRule="exact"/>
              <w:rPr>
                <w:color w:val="000000"/>
                <w:sz w:val="24"/>
                <w:szCs w:val="24"/>
                <w:lang w:eastAsia="uk-UA"/>
              </w:rPr>
            </w:pPr>
            <w:r w:rsidRPr="008B7059">
              <w:rPr>
                <w:color w:val="000000"/>
                <w:sz w:val="24"/>
                <w:szCs w:val="24"/>
                <w:lang w:eastAsia="uk-UA"/>
              </w:rPr>
              <w:t xml:space="preserve">ІІ </w:t>
            </w:r>
            <w:r w:rsidR="00A86967" w:rsidRPr="008B7059">
              <w:rPr>
                <w:color w:val="000000"/>
                <w:sz w:val="24"/>
                <w:szCs w:val="24"/>
                <w:lang w:val="en-US" w:eastAsia="uk-UA"/>
              </w:rPr>
              <w:t xml:space="preserve">ten day period of March </w:t>
            </w:r>
          </w:p>
        </w:tc>
        <w:tc>
          <w:tcPr>
            <w:tcW w:w="1417" w:type="dxa"/>
            <w:shd w:val="clear" w:color="auto" w:fill="auto"/>
          </w:tcPr>
          <w:p w:rsidR="00A80FED" w:rsidRPr="008B7059" w:rsidRDefault="00A80FED" w:rsidP="00C305F1">
            <w:pPr>
              <w:spacing w:line="240" w:lineRule="exact"/>
              <w:rPr>
                <w:color w:val="000000"/>
                <w:sz w:val="24"/>
                <w:szCs w:val="24"/>
                <w:lang w:eastAsia="uk-UA"/>
              </w:rPr>
            </w:pPr>
            <w:r w:rsidRPr="008B7059">
              <w:rPr>
                <w:color w:val="000000"/>
                <w:sz w:val="24"/>
                <w:szCs w:val="24"/>
                <w:lang w:eastAsia="uk-UA"/>
              </w:rPr>
              <w:t xml:space="preserve">ІІ </w:t>
            </w:r>
            <w:r w:rsidR="00A86967" w:rsidRPr="008B7059">
              <w:rPr>
                <w:color w:val="000000"/>
                <w:sz w:val="24"/>
                <w:szCs w:val="24"/>
                <w:lang w:val="en-US" w:eastAsia="uk-UA"/>
              </w:rPr>
              <w:t xml:space="preserve">ten day period of January </w:t>
            </w:r>
            <w:r w:rsidRPr="008B7059">
              <w:rPr>
                <w:color w:val="000000"/>
                <w:sz w:val="24"/>
                <w:szCs w:val="24"/>
                <w:lang w:eastAsia="uk-UA"/>
              </w:rPr>
              <w:t xml:space="preserve"> -</w:t>
            </w:r>
          </w:p>
          <w:p w:rsidR="00A80FED" w:rsidRPr="008B7059" w:rsidRDefault="00A80FED" w:rsidP="00A86967">
            <w:pPr>
              <w:spacing w:line="240" w:lineRule="exact"/>
              <w:rPr>
                <w:color w:val="000000"/>
                <w:sz w:val="24"/>
                <w:szCs w:val="24"/>
                <w:lang w:eastAsia="uk-UA"/>
              </w:rPr>
            </w:pPr>
            <w:r w:rsidRPr="008B7059">
              <w:rPr>
                <w:color w:val="000000"/>
                <w:sz w:val="24"/>
                <w:szCs w:val="24"/>
                <w:lang w:eastAsia="uk-UA"/>
              </w:rPr>
              <w:t xml:space="preserve">ІІ </w:t>
            </w:r>
            <w:r w:rsidR="00A86967" w:rsidRPr="008B7059">
              <w:rPr>
                <w:color w:val="000000"/>
                <w:sz w:val="24"/>
                <w:szCs w:val="24"/>
                <w:lang w:val="en-US" w:eastAsia="uk-UA"/>
              </w:rPr>
              <w:t xml:space="preserve">ten day period of March </w:t>
            </w:r>
            <w:r w:rsidRPr="008B7059">
              <w:rPr>
                <w:color w:val="000000"/>
                <w:sz w:val="24"/>
                <w:szCs w:val="24"/>
                <w:lang w:eastAsia="uk-UA"/>
              </w:rPr>
              <w:t xml:space="preserve"> </w:t>
            </w:r>
          </w:p>
        </w:tc>
      </w:tr>
      <w:tr w:rsidR="00A80FED" w:rsidRPr="008B7059" w:rsidTr="00C305F1">
        <w:tc>
          <w:tcPr>
            <w:tcW w:w="1560" w:type="dxa"/>
            <w:shd w:val="clear" w:color="auto" w:fill="auto"/>
          </w:tcPr>
          <w:p w:rsidR="00A80FED" w:rsidRPr="008B7059" w:rsidRDefault="00A86967" w:rsidP="00A86967">
            <w:pPr>
              <w:spacing w:line="240" w:lineRule="exact"/>
              <w:rPr>
                <w:color w:val="000000"/>
                <w:sz w:val="24"/>
                <w:szCs w:val="24"/>
                <w:lang w:eastAsia="uk-UA"/>
              </w:rPr>
            </w:pPr>
            <w:r w:rsidRPr="008B7059">
              <w:rPr>
                <w:color w:val="000000"/>
                <w:sz w:val="24"/>
                <w:szCs w:val="24"/>
                <w:lang w:val="en-US"/>
              </w:rPr>
              <w:t xml:space="preserve">form </w:t>
            </w:r>
            <w:r w:rsidR="00A80FED" w:rsidRPr="008B7059">
              <w:rPr>
                <w:color w:val="000000"/>
                <w:sz w:val="24"/>
                <w:szCs w:val="24"/>
              </w:rPr>
              <w:t xml:space="preserve">№ 29-сг </w:t>
            </w:r>
            <w:r w:rsidR="00A80FED" w:rsidRPr="008B7059">
              <w:rPr>
                <w:color w:val="000000"/>
                <w:spacing w:val="-4"/>
                <w:sz w:val="24"/>
                <w:szCs w:val="24"/>
              </w:rPr>
              <w:t>(</w:t>
            </w:r>
            <w:r w:rsidRPr="008B7059">
              <w:rPr>
                <w:color w:val="000000"/>
                <w:spacing w:val="-4"/>
                <w:sz w:val="24"/>
                <w:szCs w:val="24"/>
                <w:lang w:val="en-US"/>
              </w:rPr>
              <w:t>winter crops sowing</w:t>
            </w:r>
            <w:r w:rsidR="00A80FED" w:rsidRPr="008B7059">
              <w:rPr>
                <w:color w:val="000000"/>
                <w:spacing w:val="-4"/>
                <w:sz w:val="24"/>
                <w:szCs w:val="24"/>
              </w:rPr>
              <w:t>)</w:t>
            </w:r>
            <w:r w:rsidRPr="008B7059">
              <w:rPr>
                <w:color w:val="000000"/>
                <w:spacing w:val="-4"/>
                <w:sz w:val="24"/>
                <w:szCs w:val="24"/>
                <w:lang w:val="en-US"/>
              </w:rPr>
              <w:t xml:space="preserve"> </w:t>
            </w:r>
            <w:r w:rsidR="00A80FED" w:rsidRPr="008B7059">
              <w:rPr>
                <w:color w:val="000000"/>
                <w:sz w:val="24"/>
                <w:szCs w:val="24"/>
              </w:rPr>
              <w:t>(</w:t>
            </w:r>
            <w:r w:rsidRPr="008B7059">
              <w:rPr>
                <w:color w:val="000000"/>
                <w:sz w:val="24"/>
                <w:szCs w:val="24"/>
                <w:lang w:val="en-US"/>
              </w:rPr>
              <w:t>annual</w:t>
            </w:r>
            <w:r w:rsidR="00A80FED" w:rsidRPr="008B7059">
              <w:rPr>
                <w:color w:val="000000"/>
                <w:sz w:val="24"/>
                <w:szCs w:val="24"/>
              </w:rPr>
              <w:t>)</w:t>
            </w:r>
          </w:p>
        </w:tc>
        <w:tc>
          <w:tcPr>
            <w:tcW w:w="2693" w:type="dxa"/>
            <w:shd w:val="clear" w:color="auto" w:fill="auto"/>
          </w:tcPr>
          <w:p w:rsidR="00A80FED" w:rsidRPr="008B7059" w:rsidRDefault="00A86967" w:rsidP="00A86967">
            <w:pPr>
              <w:spacing w:line="240" w:lineRule="exact"/>
              <w:rPr>
                <w:color w:val="000000"/>
                <w:sz w:val="24"/>
                <w:szCs w:val="24"/>
                <w:lang w:eastAsia="uk-UA"/>
              </w:rPr>
            </w:pPr>
            <w:r w:rsidRPr="008B7059">
              <w:rPr>
                <w:color w:val="000000"/>
                <w:sz w:val="24"/>
                <w:szCs w:val="24"/>
                <w:lang w:val="en-US" w:eastAsia="uk-UA"/>
              </w:rPr>
              <w:t xml:space="preserve">December 2 at the latest </w:t>
            </w:r>
          </w:p>
        </w:tc>
        <w:tc>
          <w:tcPr>
            <w:tcW w:w="1133" w:type="dxa"/>
            <w:shd w:val="clear" w:color="auto" w:fill="auto"/>
          </w:tcPr>
          <w:p w:rsidR="00A80FED" w:rsidRPr="008B7059" w:rsidRDefault="00A80FED" w:rsidP="00A86967">
            <w:pPr>
              <w:spacing w:line="240" w:lineRule="exact"/>
              <w:rPr>
                <w:color w:val="000000"/>
                <w:sz w:val="24"/>
                <w:szCs w:val="24"/>
                <w:lang w:eastAsia="uk-UA"/>
              </w:rPr>
            </w:pPr>
            <w:r w:rsidRPr="008B7059">
              <w:rPr>
                <w:color w:val="000000"/>
                <w:sz w:val="24"/>
                <w:szCs w:val="24"/>
                <w:lang w:eastAsia="uk-UA"/>
              </w:rPr>
              <w:t xml:space="preserve">І </w:t>
            </w:r>
            <w:r w:rsidR="00A86967" w:rsidRPr="008B7059">
              <w:rPr>
                <w:color w:val="000000"/>
                <w:sz w:val="24"/>
                <w:szCs w:val="24"/>
                <w:lang w:val="en-US" w:eastAsia="uk-UA"/>
              </w:rPr>
              <w:t xml:space="preserve">ten day period of December </w:t>
            </w:r>
            <w:r w:rsidRPr="008B7059">
              <w:rPr>
                <w:color w:val="000000"/>
                <w:sz w:val="24"/>
                <w:szCs w:val="24"/>
                <w:lang w:eastAsia="uk-UA"/>
              </w:rPr>
              <w:t xml:space="preserve"> </w:t>
            </w:r>
          </w:p>
        </w:tc>
        <w:tc>
          <w:tcPr>
            <w:tcW w:w="1701" w:type="dxa"/>
            <w:shd w:val="clear" w:color="auto" w:fill="auto"/>
          </w:tcPr>
          <w:p w:rsidR="00A80FED" w:rsidRPr="008B7059" w:rsidRDefault="00A80FED" w:rsidP="00A86967">
            <w:pPr>
              <w:spacing w:line="240" w:lineRule="exact"/>
              <w:rPr>
                <w:color w:val="000000"/>
                <w:sz w:val="24"/>
                <w:szCs w:val="24"/>
                <w:lang w:eastAsia="uk-UA"/>
              </w:rPr>
            </w:pPr>
            <w:r w:rsidRPr="008B7059">
              <w:rPr>
                <w:color w:val="000000"/>
                <w:sz w:val="24"/>
                <w:szCs w:val="24"/>
                <w:lang w:eastAsia="uk-UA"/>
              </w:rPr>
              <w:t xml:space="preserve">ІІ </w:t>
            </w:r>
            <w:r w:rsidR="00A86967" w:rsidRPr="008B7059">
              <w:rPr>
                <w:color w:val="000000"/>
                <w:sz w:val="24"/>
                <w:szCs w:val="24"/>
                <w:lang w:val="en-US" w:eastAsia="uk-UA"/>
              </w:rPr>
              <w:t xml:space="preserve">ten day period of December </w:t>
            </w:r>
            <w:r w:rsidR="00A86967" w:rsidRPr="008B7059">
              <w:rPr>
                <w:color w:val="000000"/>
                <w:sz w:val="24"/>
                <w:szCs w:val="24"/>
                <w:lang w:eastAsia="uk-UA"/>
              </w:rPr>
              <w:t xml:space="preserve"> </w:t>
            </w:r>
            <w:r w:rsidRPr="008B7059">
              <w:rPr>
                <w:color w:val="000000"/>
                <w:sz w:val="24"/>
                <w:szCs w:val="24"/>
                <w:lang w:eastAsia="uk-UA"/>
              </w:rPr>
              <w:t xml:space="preserve"> </w:t>
            </w:r>
          </w:p>
        </w:tc>
        <w:tc>
          <w:tcPr>
            <w:tcW w:w="1418" w:type="dxa"/>
            <w:shd w:val="clear" w:color="auto" w:fill="auto"/>
          </w:tcPr>
          <w:p w:rsidR="00A80FED" w:rsidRPr="008B7059" w:rsidRDefault="00A80FED" w:rsidP="00A86967">
            <w:pPr>
              <w:spacing w:line="240" w:lineRule="exact"/>
              <w:rPr>
                <w:color w:val="000000"/>
                <w:sz w:val="24"/>
                <w:szCs w:val="24"/>
                <w:lang w:eastAsia="uk-UA"/>
              </w:rPr>
            </w:pPr>
            <w:r w:rsidRPr="008B7059">
              <w:rPr>
                <w:color w:val="000000"/>
                <w:sz w:val="24"/>
                <w:szCs w:val="24"/>
                <w:lang w:eastAsia="uk-UA"/>
              </w:rPr>
              <w:t xml:space="preserve">ІІ </w:t>
            </w:r>
            <w:r w:rsidR="00A86967" w:rsidRPr="008B7059">
              <w:rPr>
                <w:color w:val="000000"/>
                <w:sz w:val="24"/>
                <w:szCs w:val="24"/>
                <w:lang w:val="en-US" w:eastAsia="uk-UA"/>
              </w:rPr>
              <w:t xml:space="preserve">ten day period of December </w:t>
            </w:r>
            <w:r w:rsidR="00A86967" w:rsidRPr="008B7059">
              <w:rPr>
                <w:color w:val="000000"/>
                <w:sz w:val="24"/>
                <w:szCs w:val="24"/>
                <w:lang w:eastAsia="uk-UA"/>
              </w:rPr>
              <w:t xml:space="preserve"> </w:t>
            </w:r>
          </w:p>
        </w:tc>
        <w:tc>
          <w:tcPr>
            <w:tcW w:w="1417" w:type="dxa"/>
            <w:shd w:val="clear" w:color="auto" w:fill="auto"/>
          </w:tcPr>
          <w:p w:rsidR="00A80FED" w:rsidRPr="008B7059" w:rsidRDefault="00A80FED" w:rsidP="00A86967">
            <w:pPr>
              <w:spacing w:line="240" w:lineRule="exact"/>
              <w:rPr>
                <w:color w:val="000000"/>
                <w:sz w:val="24"/>
                <w:szCs w:val="24"/>
                <w:lang w:eastAsia="uk-UA"/>
              </w:rPr>
            </w:pPr>
            <w:r w:rsidRPr="008B7059">
              <w:rPr>
                <w:color w:val="000000"/>
                <w:sz w:val="24"/>
                <w:szCs w:val="24"/>
                <w:lang w:eastAsia="uk-UA"/>
              </w:rPr>
              <w:t xml:space="preserve">ІІ </w:t>
            </w:r>
            <w:r w:rsidR="00A86967" w:rsidRPr="008B7059">
              <w:rPr>
                <w:color w:val="000000"/>
                <w:sz w:val="24"/>
                <w:szCs w:val="24"/>
                <w:lang w:val="en-US" w:eastAsia="uk-UA"/>
              </w:rPr>
              <w:t xml:space="preserve">ten day period of December </w:t>
            </w:r>
            <w:r w:rsidR="00A86967" w:rsidRPr="008B7059">
              <w:rPr>
                <w:color w:val="000000"/>
                <w:sz w:val="24"/>
                <w:szCs w:val="24"/>
                <w:lang w:eastAsia="uk-UA"/>
              </w:rPr>
              <w:t xml:space="preserve"> </w:t>
            </w:r>
          </w:p>
        </w:tc>
      </w:tr>
      <w:tr w:rsidR="00A80FED" w:rsidRPr="008B7059" w:rsidTr="00C305F1">
        <w:tc>
          <w:tcPr>
            <w:tcW w:w="1560" w:type="dxa"/>
            <w:shd w:val="clear" w:color="auto" w:fill="auto"/>
          </w:tcPr>
          <w:p w:rsidR="00A80FED" w:rsidRPr="008B7059" w:rsidRDefault="00A86967" w:rsidP="00A86967">
            <w:pPr>
              <w:spacing w:line="240" w:lineRule="exact"/>
              <w:rPr>
                <w:color w:val="000000"/>
                <w:sz w:val="24"/>
                <w:szCs w:val="24"/>
                <w:lang w:eastAsia="uk-UA"/>
              </w:rPr>
            </w:pPr>
            <w:r w:rsidRPr="008B7059">
              <w:rPr>
                <w:color w:val="000000"/>
                <w:sz w:val="24"/>
                <w:szCs w:val="24"/>
                <w:lang w:val="en-US"/>
              </w:rPr>
              <w:t xml:space="preserve">form </w:t>
            </w:r>
            <w:r w:rsidR="00A80FED" w:rsidRPr="008B7059">
              <w:rPr>
                <w:color w:val="000000"/>
                <w:sz w:val="24"/>
                <w:szCs w:val="24"/>
              </w:rPr>
              <w:t>№ 29-сг (</w:t>
            </w:r>
            <w:r w:rsidRPr="008B7059">
              <w:rPr>
                <w:color w:val="000000"/>
                <w:sz w:val="24"/>
                <w:szCs w:val="24"/>
                <w:lang w:val="en-US"/>
              </w:rPr>
              <w:t>melioration</w:t>
            </w:r>
            <w:r w:rsidR="00A80FED" w:rsidRPr="008B7059">
              <w:rPr>
                <w:color w:val="000000"/>
                <w:sz w:val="24"/>
                <w:szCs w:val="24"/>
              </w:rPr>
              <w:t>)(</w:t>
            </w:r>
            <w:r w:rsidRPr="008B7059">
              <w:rPr>
                <w:color w:val="000000"/>
                <w:sz w:val="24"/>
                <w:szCs w:val="24"/>
                <w:lang w:val="en-US"/>
              </w:rPr>
              <w:t>annual</w:t>
            </w:r>
            <w:r w:rsidR="00A80FED" w:rsidRPr="008B7059">
              <w:rPr>
                <w:color w:val="000000"/>
                <w:sz w:val="24"/>
                <w:szCs w:val="24"/>
              </w:rPr>
              <w:t>)</w:t>
            </w:r>
          </w:p>
        </w:tc>
        <w:tc>
          <w:tcPr>
            <w:tcW w:w="2693" w:type="dxa"/>
            <w:shd w:val="clear" w:color="auto" w:fill="auto"/>
          </w:tcPr>
          <w:p w:rsidR="00A80FED" w:rsidRPr="008B7059" w:rsidRDefault="00A86967" w:rsidP="00A86967">
            <w:pPr>
              <w:spacing w:line="240" w:lineRule="exact"/>
              <w:rPr>
                <w:color w:val="000000"/>
                <w:sz w:val="24"/>
                <w:szCs w:val="24"/>
                <w:lang w:eastAsia="uk-UA"/>
              </w:rPr>
            </w:pPr>
            <w:r w:rsidRPr="008B7059">
              <w:rPr>
                <w:color w:val="000000"/>
                <w:sz w:val="24"/>
                <w:szCs w:val="24"/>
                <w:lang w:val="en-US" w:eastAsia="uk-UA"/>
              </w:rPr>
              <w:t xml:space="preserve">December 2 at the latest </w:t>
            </w:r>
          </w:p>
        </w:tc>
        <w:tc>
          <w:tcPr>
            <w:tcW w:w="1133" w:type="dxa"/>
            <w:shd w:val="clear" w:color="auto" w:fill="auto"/>
          </w:tcPr>
          <w:p w:rsidR="00A80FED" w:rsidRPr="008B7059" w:rsidRDefault="00A80FED" w:rsidP="00A86967">
            <w:pPr>
              <w:spacing w:line="240" w:lineRule="exact"/>
              <w:rPr>
                <w:color w:val="000000"/>
                <w:sz w:val="24"/>
                <w:szCs w:val="24"/>
                <w:lang w:eastAsia="uk-UA"/>
              </w:rPr>
            </w:pPr>
            <w:r w:rsidRPr="008B7059">
              <w:rPr>
                <w:color w:val="000000"/>
                <w:sz w:val="24"/>
                <w:szCs w:val="24"/>
                <w:lang w:eastAsia="uk-UA"/>
              </w:rPr>
              <w:t xml:space="preserve">ІІ </w:t>
            </w:r>
            <w:r w:rsidR="00A86967" w:rsidRPr="008B7059">
              <w:rPr>
                <w:color w:val="000000"/>
                <w:sz w:val="24"/>
                <w:szCs w:val="24"/>
                <w:lang w:val="en-US" w:eastAsia="uk-UA"/>
              </w:rPr>
              <w:t xml:space="preserve">ten day period of February </w:t>
            </w:r>
          </w:p>
        </w:tc>
        <w:tc>
          <w:tcPr>
            <w:tcW w:w="1701" w:type="dxa"/>
            <w:shd w:val="clear" w:color="auto" w:fill="auto"/>
          </w:tcPr>
          <w:p w:rsidR="00A80FED" w:rsidRPr="008B7059" w:rsidRDefault="00A80FED" w:rsidP="00A86967">
            <w:pPr>
              <w:spacing w:line="240" w:lineRule="exact"/>
              <w:rPr>
                <w:color w:val="000000"/>
                <w:sz w:val="24"/>
                <w:szCs w:val="24"/>
                <w:lang w:eastAsia="uk-UA"/>
              </w:rPr>
            </w:pPr>
            <w:r w:rsidRPr="008B7059">
              <w:rPr>
                <w:color w:val="000000"/>
                <w:sz w:val="24"/>
                <w:szCs w:val="24"/>
                <w:lang w:eastAsia="uk-UA"/>
              </w:rPr>
              <w:t xml:space="preserve">ІІ </w:t>
            </w:r>
            <w:r w:rsidR="00A86967" w:rsidRPr="008B7059">
              <w:rPr>
                <w:color w:val="000000"/>
                <w:sz w:val="24"/>
                <w:szCs w:val="24"/>
                <w:lang w:val="en-US" w:eastAsia="uk-UA"/>
              </w:rPr>
              <w:t xml:space="preserve">ten day period of March </w:t>
            </w:r>
            <w:r w:rsidRPr="008B7059">
              <w:rPr>
                <w:color w:val="000000"/>
                <w:sz w:val="24"/>
                <w:szCs w:val="24"/>
                <w:lang w:eastAsia="uk-UA"/>
              </w:rPr>
              <w:t xml:space="preserve"> </w:t>
            </w:r>
          </w:p>
        </w:tc>
        <w:tc>
          <w:tcPr>
            <w:tcW w:w="1418" w:type="dxa"/>
            <w:shd w:val="clear" w:color="auto" w:fill="auto"/>
          </w:tcPr>
          <w:p w:rsidR="00A80FED" w:rsidRPr="008B7059" w:rsidRDefault="00A80FED" w:rsidP="00A86967">
            <w:pPr>
              <w:spacing w:line="240" w:lineRule="exact"/>
              <w:rPr>
                <w:color w:val="000000"/>
                <w:sz w:val="24"/>
                <w:szCs w:val="24"/>
                <w:lang w:eastAsia="uk-UA"/>
              </w:rPr>
            </w:pPr>
            <w:r w:rsidRPr="008B7059">
              <w:rPr>
                <w:color w:val="000000"/>
                <w:sz w:val="24"/>
                <w:szCs w:val="24"/>
                <w:lang w:eastAsia="uk-UA"/>
              </w:rPr>
              <w:t xml:space="preserve">ІІ </w:t>
            </w:r>
            <w:r w:rsidR="00A86967" w:rsidRPr="008B7059">
              <w:rPr>
                <w:color w:val="000000"/>
                <w:sz w:val="24"/>
                <w:szCs w:val="24"/>
                <w:lang w:val="en-US" w:eastAsia="uk-UA"/>
              </w:rPr>
              <w:t xml:space="preserve">ten day period of March </w:t>
            </w:r>
            <w:r w:rsidR="00A86967" w:rsidRPr="008B7059">
              <w:rPr>
                <w:color w:val="000000"/>
                <w:sz w:val="24"/>
                <w:szCs w:val="24"/>
                <w:lang w:eastAsia="uk-UA"/>
              </w:rPr>
              <w:t xml:space="preserve"> </w:t>
            </w:r>
          </w:p>
        </w:tc>
        <w:tc>
          <w:tcPr>
            <w:tcW w:w="1417" w:type="dxa"/>
            <w:shd w:val="clear" w:color="auto" w:fill="auto"/>
          </w:tcPr>
          <w:p w:rsidR="00A80FED" w:rsidRPr="008B7059" w:rsidRDefault="00A80FED" w:rsidP="00A86967">
            <w:pPr>
              <w:spacing w:line="240" w:lineRule="exact"/>
              <w:rPr>
                <w:color w:val="000000"/>
                <w:sz w:val="24"/>
                <w:szCs w:val="24"/>
                <w:lang w:eastAsia="uk-UA"/>
              </w:rPr>
            </w:pPr>
            <w:r w:rsidRPr="008B7059">
              <w:rPr>
                <w:color w:val="000000"/>
                <w:sz w:val="24"/>
                <w:szCs w:val="24"/>
                <w:lang w:eastAsia="uk-UA"/>
              </w:rPr>
              <w:t xml:space="preserve">І </w:t>
            </w:r>
            <w:r w:rsidR="00A86967" w:rsidRPr="008B7059">
              <w:rPr>
                <w:color w:val="000000"/>
                <w:sz w:val="24"/>
                <w:szCs w:val="24"/>
                <w:lang w:val="en-US" w:eastAsia="uk-UA"/>
              </w:rPr>
              <w:t xml:space="preserve">ten day period of April </w:t>
            </w:r>
          </w:p>
        </w:tc>
      </w:tr>
      <w:tr w:rsidR="00A80FED" w:rsidRPr="008B7059" w:rsidTr="00C305F1">
        <w:tc>
          <w:tcPr>
            <w:tcW w:w="1560" w:type="dxa"/>
            <w:shd w:val="clear" w:color="auto" w:fill="auto"/>
          </w:tcPr>
          <w:p w:rsidR="00A80FED" w:rsidRPr="008B7059" w:rsidRDefault="00A86967" w:rsidP="00A86967">
            <w:pPr>
              <w:spacing w:line="240" w:lineRule="exact"/>
              <w:rPr>
                <w:color w:val="000000"/>
                <w:sz w:val="24"/>
                <w:szCs w:val="24"/>
                <w:lang w:eastAsia="uk-UA"/>
              </w:rPr>
            </w:pPr>
            <w:r w:rsidRPr="008B7059">
              <w:rPr>
                <w:color w:val="000000"/>
                <w:sz w:val="24"/>
                <w:szCs w:val="24"/>
                <w:lang w:val="en-US"/>
              </w:rPr>
              <w:t xml:space="preserve">form </w:t>
            </w:r>
            <w:r w:rsidR="00A80FED" w:rsidRPr="008B7059">
              <w:rPr>
                <w:color w:val="000000"/>
                <w:sz w:val="24"/>
                <w:szCs w:val="24"/>
              </w:rPr>
              <w:t>№ 37-сг  (</w:t>
            </w:r>
            <w:r w:rsidRPr="008B7059">
              <w:rPr>
                <w:color w:val="000000"/>
                <w:sz w:val="24"/>
                <w:szCs w:val="24"/>
                <w:lang w:val="en-US"/>
              </w:rPr>
              <w:t>monthly</w:t>
            </w:r>
            <w:r w:rsidR="00A80FED" w:rsidRPr="008B7059">
              <w:rPr>
                <w:color w:val="000000"/>
                <w:sz w:val="24"/>
                <w:szCs w:val="24"/>
              </w:rPr>
              <w:t>)</w:t>
            </w:r>
          </w:p>
        </w:tc>
        <w:tc>
          <w:tcPr>
            <w:tcW w:w="2693" w:type="dxa"/>
            <w:shd w:val="clear" w:color="auto" w:fill="auto"/>
          </w:tcPr>
          <w:p w:rsidR="00A80FED" w:rsidRPr="008B7059" w:rsidRDefault="00A86967" w:rsidP="00C305F1">
            <w:pPr>
              <w:spacing w:line="240" w:lineRule="exact"/>
              <w:rPr>
                <w:color w:val="000000"/>
                <w:sz w:val="24"/>
                <w:szCs w:val="24"/>
                <w:lang w:eastAsia="uk-UA"/>
              </w:rPr>
            </w:pPr>
            <w:r w:rsidRPr="008B7059">
              <w:rPr>
                <w:color w:val="000000"/>
                <w:sz w:val="24"/>
                <w:szCs w:val="24"/>
                <w:lang w:val="en-US" w:eastAsia="uk-UA"/>
              </w:rPr>
              <w:t>prior to the 2nd day of month</w:t>
            </w:r>
            <w:r w:rsidR="00A80FED" w:rsidRPr="008B7059">
              <w:rPr>
                <w:color w:val="000000"/>
                <w:sz w:val="24"/>
                <w:szCs w:val="24"/>
                <w:lang w:eastAsia="uk-UA"/>
              </w:rPr>
              <w:t xml:space="preserve">, </w:t>
            </w:r>
          </w:p>
          <w:p w:rsidR="00A80FED" w:rsidRPr="008B7059" w:rsidRDefault="00A86967" w:rsidP="00A86967">
            <w:pPr>
              <w:spacing w:line="240" w:lineRule="exact"/>
              <w:rPr>
                <w:color w:val="000000"/>
                <w:sz w:val="24"/>
                <w:szCs w:val="24"/>
                <w:lang w:eastAsia="uk-UA"/>
              </w:rPr>
            </w:pPr>
            <w:r w:rsidRPr="008B7059">
              <w:rPr>
                <w:color w:val="000000"/>
                <w:sz w:val="24"/>
                <w:szCs w:val="24"/>
                <w:lang w:val="en-US" w:eastAsia="uk-UA"/>
              </w:rPr>
              <w:t xml:space="preserve">next to the reference period </w:t>
            </w:r>
          </w:p>
        </w:tc>
        <w:tc>
          <w:tcPr>
            <w:tcW w:w="1133" w:type="dxa"/>
            <w:shd w:val="clear" w:color="auto" w:fill="auto"/>
          </w:tcPr>
          <w:p w:rsidR="00A80FED" w:rsidRPr="008B7059" w:rsidRDefault="00A80FED" w:rsidP="00A86967">
            <w:pPr>
              <w:spacing w:line="240" w:lineRule="exact"/>
              <w:rPr>
                <w:color w:val="000000"/>
                <w:sz w:val="24"/>
                <w:szCs w:val="24"/>
                <w:lang w:eastAsia="uk-UA"/>
              </w:rPr>
            </w:pPr>
            <w:r w:rsidRPr="008B7059">
              <w:rPr>
                <w:color w:val="000000"/>
                <w:sz w:val="24"/>
                <w:szCs w:val="24"/>
                <w:lang w:eastAsia="uk-UA"/>
              </w:rPr>
              <w:t xml:space="preserve">І </w:t>
            </w:r>
            <w:r w:rsidR="00A86967" w:rsidRPr="008B7059">
              <w:rPr>
                <w:color w:val="000000"/>
                <w:sz w:val="24"/>
                <w:szCs w:val="24"/>
                <w:lang w:val="en-US" w:eastAsia="uk-UA"/>
              </w:rPr>
              <w:t xml:space="preserve">ten day period after the reference period </w:t>
            </w:r>
          </w:p>
        </w:tc>
        <w:tc>
          <w:tcPr>
            <w:tcW w:w="1701" w:type="dxa"/>
            <w:shd w:val="clear" w:color="auto" w:fill="auto"/>
          </w:tcPr>
          <w:p w:rsidR="00A80FED" w:rsidRPr="008B7059" w:rsidRDefault="00A80FED" w:rsidP="00DD7B0A">
            <w:pPr>
              <w:spacing w:line="240" w:lineRule="exact"/>
              <w:rPr>
                <w:color w:val="000000"/>
                <w:sz w:val="24"/>
                <w:szCs w:val="24"/>
                <w:lang w:eastAsia="uk-UA"/>
              </w:rPr>
            </w:pPr>
            <w:r w:rsidRPr="008B7059">
              <w:rPr>
                <w:color w:val="000000"/>
                <w:sz w:val="24"/>
                <w:szCs w:val="24"/>
                <w:lang w:eastAsia="uk-UA"/>
              </w:rPr>
              <w:t xml:space="preserve">І </w:t>
            </w:r>
            <w:r w:rsidR="00DD7B0A" w:rsidRPr="008B7059">
              <w:rPr>
                <w:color w:val="000000"/>
                <w:sz w:val="24"/>
                <w:szCs w:val="24"/>
                <w:lang w:val="en-US" w:eastAsia="uk-UA"/>
              </w:rPr>
              <w:t xml:space="preserve">ten day period after the reference period </w:t>
            </w:r>
          </w:p>
        </w:tc>
        <w:tc>
          <w:tcPr>
            <w:tcW w:w="1418" w:type="dxa"/>
            <w:shd w:val="clear" w:color="auto" w:fill="auto"/>
          </w:tcPr>
          <w:p w:rsidR="00A80FED" w:rsidRPr="008B7059" w:rsidRDefault="00A80FED" w:rsidP="00DD7B0A">
            <w:pPr>
              <w:spacing w:line="240" w:lineRule="exact"/>
              <w:rPr>
                <w:color w:val="000000"/>
                <w:sz w:val="24"/>
                <w:szCs w:val="24"/>
                <w:lang w:eastAsia="uk-UA"/>
              </w:rPr>
            </w:pPr>
            <w:r w:rsidRPr="008B7059">
              <w:rPr>
                <w:color w:val="000000"/>
                <w:sz w:val="24"/>
                <w:szCs w:val="24"/>
                <w:lang w:eastAsia="uk-UA"/>
              </w:rPr>
              <w:t xml:space="preserve">ІІ </w:t>
            </w:r>
            <w:r w:rsidR="00DD7B0A" w:rsidRPr="008B7059">
              <w:rPr>
                <w:color w:val="000000"/>
                <w:sz w:val="24"/>
                <w:szCs w:val="24"/>
                <w:lang w:val="en-US" w:eastAsia="uk-UA"/>
              </w:rPr>
              <w:t xml:space="preserve">ten day period after the reference period </w:t>
            </w:r>
          </w:p>
        </w:tc>
        <w:tc>
          <w:tcPr>
            <w:tcW w:w="1417" w:type="dxa"/>
            <w:shd w:val="clear" w:color="auto" w:fill="auto"/>
          </w:tcPr>
          <w:p w:rsidR="00A80FED" w:rsidRPr="008B7059" w:rsidRDefault="00A80FED" w:rsidP="00DD7B0A">
            <w:pPr>
              <w:spacing w:line="240" w:lineRule="exact"/>
              <w:rPr>
                <w:color w:val="000000"/>
                <w:sz w:val="24"/>
                <w:szCs w:val="24"/>
                <w:lang w:eastAsia="uk-UA"/>
              </w:rPr>
            </w:pPr>
            <w:r w:rsidRPr="008B7059">
              <w:rPr>
                <w:color w:val="000000"/>
                <w:sz w:val="24"/>
                <w:szCs w:val="24"/>
                <w:lang w:eastAsia="uk-UA"/>
              </w:rPr>
              <w:t xml:space="preserve">ІІ </w:t>
            </w:r>
            <w:r w:rsidR="00DD7B0A" w:rsidRPr="008B7059">
              <w:rPr>
                <w:color w:val="000000"/>
                <w:sz w:val="24"/>
                <w:szCs w:val="24"/>
                <w:lang w:val="en-US" w:eastAsia="uk-UA"/>
              </w:rPr>
              <w:t xml:space="preserve">ten day period after the reference period </w:t>
            </w:r>
          </w:p>
        </w:tc>
      </w:tr>
    </w:tbl>
    <w:p w:rsidR="00C305F1" w:rsidRPr="008B7059" w:rsidRDefault="00DA351E" w:rsidP="00DA351E">
      <w:pPr>
        <w:rPr>
          <w:sz w:val="24"/>
          <w:szCs w:val="24"/>
          <w:lang w:val="en-US"/>
        </w:rPr>
      </w:pPr>
      <w:r w:rsidRPr="008B7059">
        <w:rPr>
          <w:sz w:val="24"/>
          <w:szCs w:val="24"/>
          <w:lang w:val="en-US"/>
        </w:rPr>
        <w:t xml:space="preserve"> </w:t>
      </w:r>
      <w:r w:rsidR="00C305F1" w:rsidRPr="008B7059">
        <w:rPr>
          <w:sz w:val="24"/>
          <w:szCs w:val="24"/>
          <w:lang w:val="en-US"/>
        </w:rPr>
        <w:t xml:space="preserve">Users' requests about provision of information are satisfied during 5 days in most cases, thus meeting the requirements of Ukraine's law on access to public information. </w:t>
      </w:r>
    </w:p>
    <w:p w:rsidR="00DA351E" w:rsidRPr="008B7059" w:rsidRDefault="00C305F1" w:rsidP="00DA351E">
      <w:pPr>
        <w:rPr>
          <w:sz w:val="24"/>
          <w:szCs w:val="24"/>
          <w:lang w:val="en-US"/>
        </w:rPr>
      </w:pPr>
      <w:r w:rsidRPr="008B7059">
        <w:rPr>
          <w:sz w:val="24"/>
          <w:szCs w:val="24"/>
          <w:lang w:val="en-US"/>
        </w:rPr>
        <w:t xml:space="preserve">Taking into account the quality of information, its usefulness and demand by users, the state statistics bodies compile and disseminate bot preliminary and final data on sizes of areas and production of basic types of agricultural crops. </w:t>
      </w:r>
    </w:p>
    <w:p w:rsidR="00687054" w:rsidRPr="008B7059" w:rsidRDefault="00C305F1" w:rsidP="00DA351E">
      <w:pPr>
        <w:rPr>
          <w:sz w:val="24"/>
          <w:szCs w:val="24"/>
          <w:lang w:val="en-US"/>
        </w:rPr>
      </w:pPr>
      <w:r w:rsidRPr="008B7059">
        <w:rPr>
          <w:sz w:val="24"/>
          <w:szCs w:val="24"/>
          <w:lang w:val="en-US"/>
        </w:rPr>
        <w:t xml:space="preserve">The deviations between the preliminary and final data in agricultural enterprises both by production of basic types of agricultural crops and their areas range from 0.1% to 0.5% for Ukraine and this is explained by an insignificant share of estimates in this grouping. In household </w:t>
      </w:r>
      <w:proofErr w:type="gramStart"/>
      <w:r w:rsidRPr="008B7059">
        <w:rPr>
          <w:sz w:val="24"/>
          <w:szCs w:val="24"/>
          <w:lang w:val="en-US"/>
        </w:rPr>
        <w:t>holdings</w:t>
      </w:r>
      <w:proofErr w:type="gramEnd"/>
      <w:r w:rsidRPr="008B7059">
        <w:rPr>
          <w:sz w:val="24"/>
          <w:szCs w:val="24"/>
          <w:lang w:val="en-US"/>
        </w:rPr>
        <w:t xml:space="preserve"> the deviation</w:t>
      </w:r>
      <w:r w:rsidR="00687054" w:rsidRPr="008B7059">
        <w:rPr>
          <w:sz w:val="24"/>
          <w:szCs w:val="24"/>
          <w:lang w:val="en-US"/>
        </w:rPr>
        <w:t>s</w:t>
      </w:r>
      <w:r w:rsidRPr="008B7059">
        <w:rPr>
          <w:sz w:val="24"/>
          <w:szCs w:val="24"/>
          <w:lang w:val="en-US"/>
        </w:rPr>
        <w:t xml:space="preserve"> between the preliminary and final data that characterize production of basic types of agricultural crops for Ukraine as a rule </w:t>
      </w:r>
      <w:r w:rsidR="00687054" w:rsidRPr="008B7059">
        <w:rPr>
          <w:sz w:val="24"/>
          <w:szCs w:val="24"/>
          <w:lang w:val="en-US"/>
        </w:rPr>
        <w:t>do not exceed 1.0%. Based on the results of annual data production, if there are significant deviations between the final and estimated data, in accordance with the Technique to calculate basic statistical indicators of production of crop</w:t>
      </w:r>
      <w:r w:rsidRPr="008B7059">
        <w:rPr>
          <w:sz w:val="24"/>
          <w:szCs w:val="24"/>
          <w:lang w:val="en-US"/>
        </w:rPr>
        <w:t xml:space="preserve"> </w:t>
      </w:r>
      <w:r w:rsidR="00687054" w:rsidRPr="008B7059">
        <w:rPr>
          <w:sz w:val="24"/>
          <w:szCs w:val="24"/>
          <w:lang w:val="en-US"/>
        </w:rPr>
        <w:t xml:space="preserve">products, the regional statistics bodies revise and update monthly information for the previous </w:t>
      </w:r>
      <w:r w:rsidR="00687054" w:rsidRPr="008B7059">
        <w:rPr>
          <w:sz w:val="24"/>
          <w:szCs w:val="24"/>
          <w:lang w:val="en-US"/>
        </w:rPr>
        <w:lastRenderedPageBreak/>
        <w:t xml:space="preserve">year (base). The recalculations of basic indicators by region </w:t>
      </w:r>
      <w:proofErr w:type="gramStart"/>
      <w:r w:rsidR="00687054" w:rsidRPr="008B7059">
        <w:rPr>
          <w:sz w:val="24"/>
          <w:szCs w:val="24"/>
          <w:lang w:val="en-US"/>
        </w:rPr>
        <w:t>are made</w:t>
      </w:r>
      <w:proofErr w:type="gramEnd"/>
      <w:r w:rsidR="00687054" w:rsidRPr="008B7059">
        <w:rPr>
          <w:sz w:val="24"/>
          <w:szCs w:val="24"/>
          <w:lang w:val="en-US"/>
        </w:rPr>
        <w:t xml:space="preserve"> once a year provided there is a permission from the SSSU. </w:t>
      </w:r>
    </w:p>
    <w:p w:rsidR="00C305F1" w:rsidRPr="008B7059" w:rsidRDefault="00687054" w:rsidP="008B7059">
      <w:pPr>
        <w:pStyle w:val="a4"/>
        <w:numPr>
          <w:ilvl w:val="1"/>
          <w:numId w:val="2"/>
        </w:numPr>
        <w:ind w:left="0" w:firstLine="0"/>
        <w:jc w:val="center"/>
        <w:rPr>
          <w:b/>
          <w:sz w:val="24"/>
          <w:szCs w:val="24"/>
          <w:lang w:val="en-US"/>
        </w:rPr>
      </w:pPr>
      <w:r w:rsidRPr="008B7059">
        <w:rPr>
          <w:b/>
          <w:sz w:val="24"/>
          <w:szCs w:val="24"/>
          <w:lang w:val="en-US"/>
        </w:rPr>
        <w:t xml:space="preserve"> Accessibility and clarity </w:t>
      </w:r>
    </w:p>
    <w:p w:rsidR="00687054" w:rsidRPr="008B7059" w:rsidRDefault="00687054" w:rsidP="00687054">
      <w:pPr>
        <w:rPr>
          <w:i/>
          <w:sz w:val="24"/>
          <w:szCs w:val="24"/>
          <w:lang w:val="en-US"/>
        </w:rPr>
      </w:pPr>
      <w:r w:rsidRPr="008B7059">
        <w:rPr>
          <w:i/>
          <w:sz w:val="24"/>
          <w:szCs w:val="24"/>
          <w:lang w:val="en-US"/>
        </w:rPr>
        <w:t xml:space="preserve">Accessibility is the characteristic of simplicity and easiness with which user can obtain statistical data; it is defined by physical conditions upon the availability of which users can get access to statistical data. </w:t>
      </w:r>
    </w:p>
    <w:p w:rsidR="00687054" w:rsidRPr="008B7059" w:rsidRDefault="00687054" w:rsidP="00687054">
      <w:pPr>
        <w:rPr>
          <w:i/>
          <w:sz w:val="24"/>
          <w:szCs w:val="24"/>
          <w:lang w:val="en-US"/>
        </w:rPr>
      </w:pPr>
      <w:r w:rsidRPr="008B7059">
        <w:rPr>
          <w:i/>
          <w:sz w:val="24"/>
          <w:szCs w:val="24"/>
          <w:lang w:val="en-US"/>
        </w:rPr>
        <w:t xml:space="preserve">Clarity is the characteristic of simplicity and easiness of understanding statistical data by users; it </w:t>
      </w:r>
      <w:proofErr w:type="gramStart"/>
      <w:r w:rsidRPr="008B7059">
        <w:rPr>
          <w:i/>
          <w:sz w:val="24"/>
          <w:szCs w:val="24"/>
          <w:lang w:val="en-US"/>
        </w:rPr>
        <w:t>is measured</w:t>
      </w:r>
      <w:proofErr w:type="gramEnd"/>
      <w:r w:rsidRPr="008B7059">
        <w:rPr>
          <w:i/>
          <w:sz w:val="24"/>
          <w:szCs w:val="24"/>
          <w:lang w:val="en-US"/>
        </w:rPr>
        <w:t xml:space="preserve"> through information environment where statistical data that are accompanied by relevant metadata are presented. </w:t>
      </w:r>
    </w:p>
    <w:p w:rsidR="008A3168" w:rsidRPr="008B7059" w:rsidRDefault="008A3168" w:rsidP="00687054">
      <w:pPr>
        <w:rPr>
          <w:sz w:val="24"/>
          <w:szCs w:val="24"/>
          <w:lang w:val="en-US"/>
        </w:rPr>
      </w:pPr>
      <w:r w:rsidRPr="008B7059">
        <w:rPr>
          <w:sz w:val="24"/>
          <w:szCs w:val="24"/>
          <w:lang w:val="en-US"/>
        </w:rPr>
        <w:t xml:space="preserve">The results of the state statistical observation over areas, gross harvests and yields of agricultural crops, fruit, berries and grapes </w:t>
      </w:r>
      <w:proofErr w:type="gramStart"/>
      <w:r w:rsidRPr="008B7059">
        <w:rPr>
          <w:sz w:val="24"/>
          <w:szCs w:val="24"/>
          <w:lang w:val="en-US"/>
        </w:rPr>
        <w:t>are given to users at their requests and posted in free access and user-friendly format (Excel, pdf)</w:t>
      </w:r>
      <w:proofErr w:type="gramEnd"/>
      <w:r w:rsidRPr="008B7059">
        <w:rPr>
          <w:sz w:val="24"/>
          <w:szCs w:val="24"/>
          <w:lang w:val="en-US"/>
        </w:rPr>
        <w:t xml:space="preserve">. The Tentative calendar for information release </w:t>
      </w:r>
      <w:proofErr w:type="gramStart"/>
      <w:r w:rsidRPr="008B7059">
        <w:rPr>
          <w:sz w:val="24"/>
          <w:szCs w:val="24"/>
          <w:lang w:val="en-US"/>
        </w:rPr>
        <w:t>is posted</w:t>
      </w:r>
      <w:proofErr w:type="gramEnd"/>
      <w:r w:rsidRPr="008B7059">
        <w:rPr>
          <w:sz w:val="24"/>
          <w:szCs w:val="24"/>
          <w:lang w:val="en-US"/>
        </w:rPr>
        <w:t xml:space="preserve"> on the main page of the SSSU official web site (</w:t>
      </w:r>
      <w:hyperlink r:id="rId13" w:history="1">
        <w:r w:rsidRPr="008B7059">
          <w:rPr>
            <w:rStyle w:val="a3"/>
            <w:sz w:val="24"/>
            <w:szCs w:val="24"/>
            <w:lang w:val="en-US"/>
          </w:rPr>
          <w:t>www.ukrstat.gov.ua</w:t>
        </w:r>
      </w:hyperlink>
      <w:r w:rsidRPr="008B7059">
        <w:rPr>
          <w:sz w:val="24"/>
          <w:szCs w:val="24"/>
          <w:lang w:val="en-US"/>
        </w:rPr>
        <w:t xml:space="preserve">). </w:t>
      </w:r>
    </w:p>
    <w:p w:rsidR="008A3168" w:rsidRPr="008B7059" w:rsidRDefault="008A3168" w:rsidP="00687054">
      <w:pPr>
        <w:rPr>
          <w:sz w:val="24"/>
          <w:szCs w:val="24"/>
          <w:lang w:val="en-US"/>
        </w:rPr>
      </w:pPr>
      <w:r w:rsidRPr="008B7059">
        <w:rPr>
          <w:sz w:val="24"/>
          <w:szCs w:val="24"/>
          <w:lang w:val="en-US"/>
        </w:rPr>
        <w:t xml:space="preserve">A limited number of publications are prepared on paper. They </w:t>
      </w:r>
      <w:proofErr w:type="gramStart"/>
      <w:r w:rsidRPr="008B7059">
        <w:rPr>
          <w:sz w:val="24"/>
          <w:szCs w:val="24"/>
          <w:lang w:val="en-US"/>
        </w:rPr>
        <w:t>are mailed</w:t>
      </w:r>
      <w:proofErr w:type="gramEnd"/>
      <w:r w:rsidRPr="008B7059">
        <w:rPr>
          <w:sz w:val="24"/>
          <w:szCs w:val="24"/>
          <w:lang w:val="en-US"/>
        </w:rPr>
        <w:t xml:space="preserve"> according to mandatory mailing list to bodies of legislation and executive powers, research and educational institutions, as well as libraries. </w:t>
      </w:r>
    </w:p>
    <w:p w:rsidR="008A3168" w:rsidRPr="008B7059" w:rsidRDefault="008A3168" w:rsidP="00687054">
      <w:pPr>
        <w:rPr>
          <w:sz w:val="24"/>
          <w:szCs w:val="24"/>
          <w:lang w:val="en-US"/>
        </w:rPr>
      </w:pPr>
      <w:r w:rsidRPr="008B7059">
        <w:rPr>
          <w:sz w:val="24"/>
          <w:szCs w:val="24"/>
          <w:lang w:val="en-US"/>
        </w:rPr>
        <w:t>A full list of statistical editions based on the results of this statistical observation, brief description of their contents are presented in the SSSU annual publication "Catalogue of official statistical publications" and on the web site (</w:t>
      </w:r>
      <w:hyperlink r:id="rId14" w:history="1">
        <w:r w:rsidRPr="008B7059">
          <w:rPr>
            <w:rStyle w:val="a3"/>
            <w:sz w:val="24"/>
            <w:szCs w:val="24"/>
            <w:lang w:val="en-US"/>
          </w:rPr>
          <w:t>http://www.ukrstat.gov.ua/druk/publicat/kat_u/2012/12_2012_u/cat_15.rar</w:t>
        </w:r>
      </w:hyperlink>
      <w:r w:rsidRPr="008B7059">
        <w:rPr>
          <w:sz w:val="24"/>
          <w:szCs w:val="24"/>
          <w:lang w:val="en-US"/>
        </w:rPr>
        <w:t xml:space="preserve">). </w:t>
      </w:r>
    </w:p>
    <w:p w:rsidR="00E1272E" w:rsidRPr="008B7059" w:rsidRDefault="00E1272E" w:rsidP="00687054">
      <w:pPr>
        <w:rPr>
          <w:sz w:val="24"/>
          <w:szCs w:val="24"/>
          <w:lang w:val="en-US"/>
        </w:rPr>
      </w:pPr>
      <w:r w:rsidRPr="008B7059">
        <w:rPr>
          <w:sz w:val="24"/>
          <w:szCs w:val="24"/>
          <w:lang w:val="en-US"/>
        </w:rPr>
        <w:t>At present, m</w:t>
      </w:r>
      <w:r w:rsidR="008A3168" w:rsidRPr="008B7059">
        <w:rPr>
          <w:sz w:val="24"/>
          <w:szCs w:val="24"/>
          <w:lang w:val="en-US"/>
        </w:rPr>
        <w:t xml:space="preserve">icro data </w:t>
      </w:r>
      <w:r w:rsidRPr="008B7059">
        <w:rPr>
          <w:sz w:val="24"/>
          <w:szCs w:val="24"/>
          <w:lang w:val="en-US"/>
        </w:rPr>
        <w:t xml:space="preserve">based on the observation's results in the form of selected files </w:t>
      </w:r>
      <w:proofErr w:type="gramStart"/>
      <w:r w:rsidRPr="008B7059">
        <w:rPr>
          <w:sz w:val="24"/>
          <w:szCs w:val="24"/>
          <w:lang w:val="en-US"/>
        </w:rPr>
        <w:t>are not compiled</w:t>
      </w:r>
      <w:proofErr w:type="gramEnd"/>
      <w:r w:rsidRPr="008B7059">
        <w:rPr>
          <w:sz w:val="24"/>
          <w:szCs w:val="24"/>
          <w:lang w:val="en-US"/>
        </w:rPr>
        <w:t xml:space="preserve">. At the same time, available statistical information </w:t>
      </w:r>
      <w:proofErr w:type="gramStart"/>
      <w:r w:rsidRPr="008B7059">
        <w:rPr>
          <w:sz w:val="24"/>
          <w:szCs w:val="24"/>
          <w:lang w:val="en-US"/>
        </w:rPr>
        <w:t>can be obtained</w:t>
      </w:r>
      <w:proofErr w:type="gramEnd"/>
      <w:r w:rsidRPr="008B7059">
        <w:rPr>
          <w:sz w:val="24"/>
          <w:szCs w:val="24"/>
          <w:lang w:val="en-US"/>
        </w:rPr>
        <w:t xml:space="preserve"> at the request or by making data extracts according to the procedure set by the SSSU. </w:t>
      </w:r>
    </w:p>
    <w:p w:rsidR="008A3168" w:rsidRPr="008B7059" w:rsidRDefault="00E1272E" w:rsidP="00687054">
      <w:pPr>
        <w:rPr>
          <w:sz w:val="24"/>
          <w:szCs w:val="24"/>
          <w:lang w:val="en-US"/>
        </w:rPr>
      </w:pPr>
      <w:r w:rsidRPr="008B7059">
        <w:rPr>
          <w:sz w:val="24"/>
          <w:szCs w:val="24"/>
          <w:lang w:val="en-US"/>
        </w:rPr>
        <w:t xml:space="preserve">All publications as well as press-releases and statistical information on crop growing statistics are posted on the SSSU official web site in sections "Statistical information"/"Economic activity"/"Agriculture, forestry and fishery"; "Statistical information"/"Regional statistics"/"Agriculture (monthly information)"; "Press-releases"/"Economic activity"/"Agriculture, forestry and fishery"; "Publications"/"Economic activity"/"Agriculture, forestry and fishery". </w:t>
      </w:r>
    </w:p>
    <w:p w:rsidR="001B5DCB" w:rsidRPr="008B7059" w:rsidRDefault="00E1272E" w:rsidP="00687054">
      <w:pPr>
        <w:rPr>
          <w:sz w:val="24"/>
          <w:szCs w:val="24"/>
          <w:lang w:val="en-US"/>
        </w:rPr>
      </w:pPr>
      <w:proofErr w:type="gramStart"/>
      <w:r w:rsidRPr="008B7059">
        <w:rPr>
          <w:sz w:val="24"/>
          <w:szCs w:val="24"/>
          <w:lang w:val="en-US"/>
        </w:rPr>
        <w:t xml:space="preserve">Methodological aspects of the conducts of the state statistical observation over areas, gross harvests and yields of agricultural crops, fruit, berries and grapes, main definitions, contents of indicators, procedure for their compilation, algorithm to construct the system for output indicators </w:t>
      </w:r>
      <w:r w:rsidR="001B5DCB" w:rsidRPr="008B7059">
        <w:rPr>
          <w:sz w:val="24"/>
          <w:szCs w:val="24"/>
          <w:lang w:val="en-US"/>
        </w:rPr>
        <w:t>are reflected in relevant methodological documents posted on the SSSU official web site (</w:t>
      </w:r>
      <w:hyperlink r:id="rId15" w:history="1">
        <w:r w:rsidR="001B5DCB" w:rsidRPr="008B7059">
          <w:rPr>
            <w:rStyle w:val="a3"/>
            <w:sz w:val="24"/>
            <w:szCs w:val="24"/>
            <w:lang w:val="en-US"/>
          </w:rPr>
          <w:t>www.ukrstat.gov.ua</w:t>
        </w:r>
      </w:hyperlink>
      <w:r w:rsidR="001B5DCB" w:rsidRPr="008B7059">
        <w:rPr>
          <w:sz w:val="24"/>
          <w:szCs w:val="24"/>
          <w:lang w:val="en-US"/>
        </w:rPr>
        <w:t>) in sections "Methodology and classifications"/"Statistical methodology"/"Economic activity"/"Agriculture, forestry and fishery" and "Statistical observations"/"</w:t>
      </w:r>
      <w:proofErr w:type="spellStart"/>
      <w:r w:rsidR="001B5DCB" w:rsidRPr="008B7059">
        <w:rPr>
          <w:sz w:val="24"/>
          <w:szCs w:val="24"/>
          <w:lang w:val="en-US"/>
        </w:rPr>
        <w:t>Metadescriptions</w:t>
      </w:r>
      <w:proofErr w:type="spellEnd"/>
      <w:r w:rsidR="001B5DCB" w:rsidRPr="008B7059">
        <w:rPr>
          <w:sz w:val="24"/>
          <w:szCs w:val="24"/>
          <w:lang w:val="en-US"/>
        </w:rPr>
        <w:t xml:space="preserve"> of the state statistical observations"/"Economic statistics"/"2.03.07 Agriculture, forestry and fishery"/"Areas, gross harvest and yields of agricultural crops, fruit, berries and grapes (1-2.03.07.03)".</w:t>
      </w:r>
      <w:proofErr w:type="gramEnd"/>
      <w:r w:rsidR="001B5DCB" w:rsidRPr="008B7059">
        <w:rPr>
          <w:sz w:val="24"/>
          <w:szCs w:val="24"/>
          <w:lang w:val="en-US"/>
        </w:rPr>
        <w:t xml:space="preserve"> </w:t>
      </w:r>
    </w:p>
    <w:p w:rsidR="00E1272E" w:rsidRPr="008B7059" w:rsidRDefault="001B5DCB" w:rsidP="00687054">
      <w:pPr>
        <w:rPr>
          <w:sz w:val="24"/>
          <w:szCs w:val="24"/>
          <w:lang w:val="en-US"/>
        </w:rPr>
      </w:pPr>
      <w:r w:rsidRPr="008B7059">
        <w:rPr>
          <w:sz w:val="24"/>
          <w:szCs w:val="24"/>
          <w:lang w:val="en-US"/>
        </w:rPr>
        <w:lastRenderedPageBreak/>
        <w:t xml:space="preserve">Contacts to obtain additional information about the results of this observation, relevant methodological support as well as references about the conditions of its results' dissemination are as follows:  </w:t>
      </w:r>
      <w:r w:rsidR="00E1272E" w:rsidRPr="008B7059">
        <w:rPr>
          <w:sz w:val="24"/>
          <w:szCs w:val="24"/>
          <w:lang w:val="en-US"/>
        </w:rPr>
        <w:t xml:space="preserve">  </w:t>
      </w:r>
    </w:p>
    <w:p w:rsidR="001B5DCB" w:rsidRPr="008B7059" w:rsidRDefault="001B5DCB" w:rsidP="00687054">
      <w:pPr>
        <w:rPr>
          <w:sz w:val="24"/>
          <w:szCs w:val="24"/>
          <w:lang w:val="en-US"/>
        </w:rPr>
      </w:pPr>
      <w:proofErr w:type="gramStart"/>
      <w:r w:rsidRPr="008B7059">
        <w:rPr>
          <w:sz w:val="24"/>
          <w:szCs w:val="24"/>
          <w:lang w:val="en-US"/>
        </w:rPr>
        <w:t>address</w:t>
      </w:r>
      <w:proofErr w:type="gramEnd"/>
      <w:r w:rsidRPr="008B7059">
        <w:rPr>
          <w:sz w:val="24"/>
          <w:szCs w:val="24"/>
          <w:lang w:val="en-US"/>
        </w:rPr>
        <w:t xml:space="preserve">: 3, </w:t>
      </w:r>
      <w:proofErr w:type="spellStart"/>
      <w:r w:rsidRPr="008B7059">
        <w:rPr>
          <w:sz w:val="24"/>
          <w:szCs w:val="24"/>
          <w:lang w:val="en-US"/>
        </w:rPr>
        <w:t>Shota</w:t>
      </w:r>
      <w:proofErr w:type="spellEnd"/>
      <w:r w:rsidRPr="008B7059">
        <w:rPr>
          <w:sz w:val="24"/>
          <w:szCs w:val="24"/>
          <w:lang w:val="en-US"/>
        </w:rPr>
        <w:t xml:space="preserve"> </w:t>
      </w:r>
      <w:proofErr w:type="spellStart"/>
      <w:r w:rsidRPr="008B7059">
        <w:rPr>
          <w:sz w:val="24"/>
          <w:szCs w:val="24"/>
          <w:lang w:val="en-US"/>
        </w:rPr>
        <w:t>Rustevali</w:t>
      </w:r>
      <w:proofErr w:type="spellEnd"/>
      <w:r w:rsidRPr="008B7059">
        <w:rPr>
          <w:sz w:val="24"/>
          <w:szCs w:val="24"/>
          <w:lang w:val="en-US"/>
        </w:rPr>
        <w:t xml:space="preserve"> </w:t>
      </w:r>
      <w:proofErr w:type="spellStart"/>
      <w:r w:rsidRPr="008B7059">
        <w:rPr>
          <w:sz w:val="24"/>
          <w:szCs w:val="24"/>
          <w:lang w:val="en-US"/>
        </w:rPr>
        <w:t>st.</w:t>
      </w:r>
      <w:proofErr w:type="spellEnd"/>
      <w:r w:rsidRPr="008B7059">
        <w:rPr>
          <w:sz w:val="24"/>
          <w:szCs w:val="24"/>
          <w:lang w:val="en-US"/>
        </w:rPr>
        <w:t>, city of Kyiv-601, 01601</w:t>
      </w:r>
    </w:p>
    <w:p w:rsidR="001B5DCB" w:rsidRPr="008B7059" w:rsidRDefault="001B5DCB" w:rsidP="00687054">
      <w:pPr>
        <w:rPr>
          <w:sz w:val="24"/>
          <w:szCs w:val="24"/>
          <w:lang w:val="en-US"/>
        </w:rPr>
      </w:pPr>
      <w:proofErr w:type="gramStart"/>
      <w:r w:rsidRPr="008B7059">
        <w:rPr>
          <w:sz w:val="24"/>
          <w:szCs w:val="24"/>
          <w:lang w:val="en-US"/>
        </w:rPr>
        <w:t>phone</w:t>
      </w:r>
      <w:proofErr w:type="gramEnd"/>
      <w:r w:rsidRPr="008B7059">
        <w:rPr>
          <w:sz w:val="24"/>
          <w:szCs w:val="24"/>
          <w:lang w:val="en-US"/>
        </w:rPr>
        <w:t xml:space="preserve">: (044) 287 27 85 </w:t>
      </w:r>
    </w:p>
    <w:p w:rsidR="001B5DCB" w:rsidRPr="008B7059" w:rsidRDefault="001B5DCB" w:rsidP="00687054">
      <w:pPr>
        <w:rPr>
          <w:sz w:val="24"/>
          <w:szCs w:val="24"/>
          <w:lang w:val="en-US"/>
        </w:rPr>
      </w:pPr>
      <w:proofErr w:type="gramStart"/>
      <w:r w:rsidRPr="008B7059">
        <w:rPr>
          <w:sz w:val="24"/>
          <w:szCs w:val="24"/>
          <w:lang w:val="en-US"/>
        </w:rPr>
        <w:t>e-mail</w:t>
      </w:r>
      <w:proofErr w:type="gramEnd"/>
      <w:r w:rsidRPr="008B7059">
        <w:rPr>
          <w:sz w:val="24"/>
          <w:szCs w:val="24"/>
          <w:lang w:val="en-US"/>
        </w:rPr>
        <w:t xml:space="preserve">: </w:t>
      </w:r>
      <w:hyperlink r:id="rId16" w:history="1">
        <w:r w:rsidRPr="008B7059">
          <w:rPr>
            <w:rStyle w:val="a3"/>
            <w:sz w:val="24"/>
            <w:szCs w:val="24"/>
            <w:lang w:val="en-US"/>
          </w:rPr>
          <w:t>G.Kniazyk@ukrstat.gov.ua</w:t>
        </w:r>
      </w:hyperlink>
      <w:r w:rsidRPr="008B7059">
        <w:rPr>
          <w:sz w:val="24"/>
          <w:szCs w:val="24"/>
          <w:lang w:val="en-US"/>
        </w:rPr>
        <w:t xml:space="preserve">, </w:t>
      </w:r>
      <w:hyperlink r:id="rId17" w:history="1">
        <w:r w:rsidRPr="008B7059">
          <w:rPr>
            <w:rStyle w:val="a3"/>
            <w:sz w:val="24"/>
            <w:szCs w:val="24"/>
            <w:lang w:val="en-US"/>
          </w:rPr>
          <w:t>office@ukrstat.gov.ua</w:t>
        </w:r>
      </w:hyperlink>
      <w:r w:rsidRPr="008B7059">
        <w:rPr>
          <w:sz w:val="24"/>
          <w:szCs w:val="24"/>
          <w:lang w:val="en-US"/>
        </w:rPr>
        <w:t xml:space="preserve"> </w:t>
      </w:r>
    </w:p>
    <w:p w:rsidR="001B5DCB" w:rsidRPr="008B7059" w:rsidRDefault="001B5DCB" w:rsidP="00687054">
      <w:pPr>
        <w:rPr>
          <w:sz w:val="24"/>
          <w:szCs w:val="24"/>
          <w:lang w:val="en-US"/>
        </w:rPr>
      </w:pPr>
      <w:r w:rsidRPr="008B7059">
        <w:rPr>
          <w:sz w:val="24"/>
          <w:szCs w:val="24"/>
          <w:lang w:val="en-US"/>
        </w:rPr>
        <w:t xml:space="preserve">Contact information to make information request: </w:t>
      </w:r>
    </w:p>
    <w:p w:rsidR="001B5DCB" w:rsidRPr="008B7059" w:rsidRDefault="001B5DCB" w:rsidP="00687054">
      <w:pPr>
        <w:rPr>
          <w:sz w:val="24"/>
          <w:szCs w:val="24"/>
          <w:lang w:val="en-US"/>
        </w:rPr>
      </w:pPr>
      <w:proofErr w:type="gramStart"/>
      <w:r w:rsidRPr="008B7059">
        <w:rPr>
          <w:sz w:val="24"/>
          <w:szCs w:val="24"/>
          <w:lang w:val="en-US"/>
        </w:rPr>
        <w:t>phone</w:t>
      </w:r>
      <w:proofErr w:type="gramEnd"/>
      <w:r w:rsidRPr="008B7059">
        <w:rPr>
          <w:sz w:val="24"/>
          <w:szCs w:val="24"/>
          <w:lang w:val="en-US"/>
        </w:rPr>
        <w:t xml:space="preserve">: 287 06 72, fax: 235 37 39 </w:t>
      </w:r>
    </w:p>
    <w:p w:rsidR="001B5DCB" w:rsidRPr="008B7059" w:rsidRDefault="001B5DCB" w:rsidP="00687054">
      <w:pPr>
        <w:rPr>
          <w:sz w:val="24"/>
          <w:szCs w:val="24"/>
          <w:lang w:val="en-US"/>
        </w:rPr>
      </w:pPr>
      <w:proofErr w:type="gramStart"/>
      <w:r w:rsidRPr="008B7059">
        <w:rPr>
          <w:sz w:val="24"/>
          <w:szCs w:val="24"/>
          <w:lang w:val="en-US"/>
        </w:rPr>
        <w:t>e-mail</w:t>
      </w:r>
      <w:proofErr w:type="gramEnd"/>
      <w:r w:rsidRPr="008B7059">
        <w:rPr>
          <w:sz w:val="24"/>
          <w:szCs w:val="24"/>
          <w:lang w:val="en-US"/>
        </w:rPr>
        <w:t xml:space="preserve">: </w:t>
      </w:r>
      <w:hyperlink r:id="rId18" w:history="1">
        <w:r w:rsidRPr="008B7059">
          <w:rPr>
            <w:rStyle w:val="a3"/>
            <w:sz w:val="24"/>
            <w:szCs w:val="24"/>
            <w:lang w:val="en-US"/>
          </w:rPr>
          <w:t>el.zapyt@ukrstat.gov.ua</w:t>
        </w:r>
      </w:hyperlink>
      <w:r w:rsidRPr="008B7059">
        <w:rPr>
          <w:sz w:val="24"/>
          <w:szCs w:val="24"/>
          <w:lang w:val="en-US"/>
        </w:rPr>
        <w:t xml:space="preserve"> </w:t>
      </w:r>
    </w:p>
    <w:p w:rsidR="00FC5514" w:rsidRPr="008B7059" w:rsidRDefault="00FC5514" w:rsidP="00687054">
      <w:pPr>
        <w:rPr>
          <w:sz w:val="24"/>
          <w:szCs w:val="24"/>
          <w:lang w:val="en-US"/>
        </w:rPr>
      </w:pPr>
    </w:p>
    <w:p w:rsidR="00FC5514" w:rsidRPr="008B7059" w:rsidRDefault="00FC5514" w:rsidP="00687054">
      <w:pPr>
        <w:rPr>
          <w:sz w:val="24"/>
          <w:szCs w:val="24"/>
          <w:lang w:val="en-US"/>
        </w:rPr>
      </w:pPr>
    </w:p>
    <w:p w:rsidR="001B5DCB" w:rsidRPr="008B7059" w:rsidRDefault="001B5DCB" w:rsidP="008B7059">
      <w:pPr>
        <w:pStyle w:val="a4"/>
        <w:numPr>
          <w:ilvl w:val="1"/>
          <w:numId w:val="2"/>
        </w:numPr>
        <w:ind w:left="0" w:firstLine="0"/>
        <w:jc w:val="center"/>
        <w:rPr>
          <w:b/>
          <w:sz w:val="24"/>
          <w:szCs w:val="24"/>
          <w:lang w:val="en-US"/>
        </w:rPr>
      </w:pPr>
      <w:r w:rsidRPr="008B7059">
        <w:rPr>
          <w:b/>
          <w:sz w:val="24"/>
          <w:szCs w:val="24"/>
          <w:lang w:val="en-US"/>
        </w:rPr>
        <w:t xml:space="preserve">Coherence and comparability </w:t>
      </w:r>
    </w:p>
    <w:p w:rsidR="008965C1" w:rsidRPr="008B7059" w:rsidRDefault="008965C1" w:rsidP="001B5DCB">
      <w:pPr>
        <w:rPr>
          <w:i/>
          <w:sz w:val="24"/>
          <w:szCs w:val="24"/>
          <w:lang w:val="en-US"/>
        </w:rPr>
      </w:pPr>
      <w:r w:rsidRPr="008B7059">
        <w:rPr>
          <w:i/>
          <w:sz w:val="24"/>
          <w:szCs w:val="24"/>
          <w:lang w:val="en-US"/>
        </w:rPr>
        <w:t xml:space="preserve">The coherence of two or more statistical data refers to the degree to which the state statistical observations where they have been produced used the same metadata- classifications, definitions and target populations being explored as well as harmonized methods. </w:t>
      </w:r>
    </w:p>
    <w:p w:rsidR="008965C1" w:rsidRPr="008B7059" w:rsidRDefault="008965C1" w:rsidP="001B5DCB">
      <w:pPr>
        <w:rPr>
          <w:i/>
          <w:sz w:val="24"/>
          <w:szCs w:val="24"/>
          <w:lang w:val="en-US"/>
        </w:rPr>
      </w:pPr>
      <w:r w:rsidRPr="008B7059">
        <w:rPr>
          <w:i/>
          <w:sz w:val="24"/>
          <w:szCs w:val="24"/>
          <w:lang w:val="en-US"/>
        </w:rPr>
        <w:t xml:space="preserve">Comparability is a special case of coherence when statistical data refer to the same data items and the aim of combining them is to make comparisons over time or across regions or across other domains. </w:t>
      </w:r>
    </w:p>
    <w:p w:rsidR="001B5DCB" w:rsidRPr="008B7059" w:rsidRDefault="00FC5514" w:rsidP="001B5DCB">
      <w:pPr>
        <w:rPr>
          <w:sz w:val="24"/>
          <w:szCs w:val="24"/>
          <w:lang w:val="en-US"/>
        </w:rPr>
      </w:pPr>
      <w:r w:rsidRPr="008B7059">
        <w:rPr>
          <w:sz w:val="24"/>
          <w:szCs w:val="24"/>
          <w:lang w:val="en-US"/>
        </w:rPr>
        <w:t xml:space="preserve">The properties of data comparisons are the result of the action of a number of factors, of which the main ones </w:t>
      </w:r>
      <w:proofErr w:type="gramStart"/>
      <w:r w:rsidRPr="008B7059">
        <w:rPr>
          <w:sz w:val="24"/>
          <w:szCs w:val="24"/>
          <w:lang w:val="en-US"/>
        </w:rPr>
        <w:t>can be united</w:t>
      </w:r>
      <w:proofErr w:type="gramEnd"/>
      <w:r w:rsidRPr="008B7059">
        <w:rPr>
          <w:sz w:val="24"/>
          <w:szCs w:val="24"/>
          <w:lang w:val="en-US"/>
        </w:rPr>
        <w:t xml:space="preserve"> into two groups: observation concept and methodology behind measurement. </w:t>
      </w:r>
    </w:p>
    <w:p w:rsidR="00203CF6" w:rsidRPr="008B7059" w:rsidRDefault="00FC5514" w:rsidP="001B5DCB">
      <w:pPr>
        <w:rPr>
          <w:sz w:val="24"/>
          <w:szCs w:val="24"/>
          <w:lang w:val="en-US"/>
        </w:rPr>
      </w:pPr>
      <w:r w:rsidRPr="008B7059">
        <w:rPr>
          <w:sz w:val="24"/>
          <w:szCs w:val="24"/>
          <w:lang w:val="en-US"/>
        </w:rPr>
        <w:t xml:space="preserve">The concept of the state statistical observation over areas, gross harvests and yields of agricultural crops, </w:t>
      </w:r>
      <w:proofErr w:type="gramStart"/>
      <w:r w:rsidRPr="008B7059">
        <w:rPr>
          <w:sz w:val="24"/>
          <w:szCs w:val="24"/>
          <w:lang w:val="en-US"/>
        </w:rPr>
        <w:t>fruit ,</w:t>
      </w:r>
      <w:proofErr w:type="gramEnd"/>
      <w:r w:rsidRPr="008B7059">
        <w:rPr>
          <w:sz w:val="24"/>
          <w:szCs w:val="24"/>
          <w:lang w:val="en-US"/>
        </w:rPr>
        <w:t xml:space="preserve"> berries and grapes </w:t>
      </w:r>
      <w:r w:rsidR="00203CF6" w:rsidRPr="008B7059">
        <w:rPr>
          <w:sz w:val="24"/>
          <w:szCs w:val="24"/>
          <w:lang w:val="en-US"/>
        </w:rPr>
        <w:t xml:space="preserve">includes such elements as system of indicators (their contents, definitions), observation units, total population, reference period and observation periodicity, geographical coverage, etc. </w:t>
      </w:r>
    </w:p>
    <w:p w:rsidR="00203CF6" w:rsidRPr="008B7059" w:rsidRDefault="00203CF6" w:rsidP="001B5DCB">
      <w:pPr>
        <w:rPr>
          <w:sz w:val="24"/>
          <w:szCs w:val="24"/>
          <w:lang w:val="en-US"/>
        </w:rPr>
      </w:pPr>
      <w:proofErr w:type="gramStart"/>
      <w:r w:rsidRPr="008B7059">
        <w:rPr>
          <w:sz w:val="24"/>
          <w:szCs w:val="24"/>
          <w:lang w:val="en-US"/>
        </w:rPr>
        <w:t>The methodology group incorporates methods for data collection and processing, their contents, usage of common classifications and unified statistical manuals when compiling information, common information base (aggregated data from sample survey of agricultural activity of households in rural areas (forms N01-</w:t>
      </w:r>
      <w:r w:rsidRPr="008B7059">
        <w:rPr>
          <w:sz w:val="24"/>
          <w:szCs w:val="24"/>
        </w:rPr>
        <w:t xml:space="preserve">СГН </w:t>
      </w:r>
      <w:r w:rsidRPr="008B7059">
        <w:rPr>
          <w:sz w:val="24"/>
          <w:szCs w:val="24"/>
          <w:lang w:val="en-US"/>
        </w:rPr>
        <w:t>and N02-</w:t>
      </w:r>
      <w:r w:rsidRPr="008B7059">
        <w:rPr>
          <w:sz w:val="24"/>
          <w:szCs w:val="24"/>
        </w:rPr>
        <w:t>СГН</w:t>
      </w:r>
      <w:r w:rsidRPr="008B7059">
        <w:rPr>
          <w:sz w:val="24"/>
          <w:szCs w:val="24"/>
          <w:lang w:val="en-US"/>
        </w:rPr>
        <w:t xml:space="preserve">) </w:t>
      </w:r>
      <w:proofErr w:type="spellStart"/>
      <w:r w:rsidRPr="008B7059">
        <w:rPr>
          <w:sz w:val="24"/>
          <w:szCs w:val="24"/>
          <w:lang w:val="en-US"/>
        </w:rPr>
        <w:t>ect</w:t>
      </w:r>
      <w:proofErr w:type="spellEnd"/>
      <w:r w:rsidRPr="008B7059">
        <w:rPr>
          <w:sz w:val="24"/>
          <w:szCs w:val="24"/>
          <w:lang w:val="en-US"/>
        </w:rPr>
        <w:t>), harmonized methods and approaches to making current and annual calculations of sizes of areas under agricultural crops and production of crop products.</w:t>
      </w:r>
      <w:proofErr w:type="gramEnd"/>
      <w:r w:rsidRPr="008B7059">
        <w:rPr>
          <w:sz w:val="24"/>
          <w:szCs w:val="24"/>
          <w:lang w:val="en-US"/>
        </w:rPr>
        <w:t xml:space="preserve"> </w:t>
      </w:r>
    </w:p>
    <w:p w:rsidR="00A3123C" w:rsidRPr="008B7059" w:rsidRDefault="00203CF6" w:rsidP="001B5DCB">
      <w:pPr>
        <w:rPr>
          <w:sz w:val="24"/>
          <w:szCs w:val="24"/>
          <w:lang w:val="en-US"/>
        </w:rPr>
      </w:pPr>
      <w:r w:rsidRPr="008B7059">
        <w:rPr>
          <w:sz w:val="24"/>
          <w:szCs w:val="24"/>
          <w:lang w:val="en-US"/>
        </w:rPr>
        <w:t xml:space="preserve">The state statistical observation over areas, gross harvests and yields of agricultural crops, fruit, berries and grapes </w:t>
      </w:r>
      <w:r w:rsidR="00A3123C" w:rsidRPr="008B7059">
        <w:rPr>
          <w:sz w:val="24"/>
          <w:szCs w:val="24"/>
          <w:lang w:val="en-US"/>
        </w:rPr>
        <w:t xml:space="preserve">is undertaken in all regions of Ukraine where agricultural enterprises grow agricultural crops and perennial plantings (type of economic activity refers to codes 01.1-01.6 of section A). Reporting forms, system of indicators, observation units, reference period and </w:t>
      </w:r>
      <w:r w:rsidR="00A3123C" w:rsidRPr="008B7059">
        <w:rPr>
          <w:sz w:val="24"/>
          <w:szCs w:val="24"/>
          <w:lang w:val="en-US"/>
        </w:rPr>
        <w:lastRenderedPageBreak/>
        <w:t xml:space="preserve">methodology to conduct the state observation ensure the comparisons of indicators with data from previous observations. </w:t>
      </w:r>
    </w:p>
    <w:p w:rsidR="00FC5514" w:rsidRPr="008B7059" w:rsidRDefault="00A3123C" w:rsidP="008B7059">
      <w:pPr>
        <w:pStyle w:val="a4"/>
        <w:numPr>
          <w:ilvl w:val="1"/>
          <w:numId w:val="2"/>
        </w:numPr>
        <w:ind w:left="0" w:firstLine="0"/>
        <w:jc w:val="center"/>
        <w:rPr>
          <w:b/>
          <w:sz w:val="24"/>
          <w:szCs w:val="24"/>
          <w:lang w:val="en-US"/>
        </w:rPr>
      </w:pPr>
      <w:r w:rsidRPr="008B7059">
        <w:rPr>
          <w:b/>
          <w:sz w:val="24"/>
          <w:szCs w:val="24"/>
          <w:lang w:val="en-US"/>
        </w:rPr>
        <w:t xml:space="preserve"> Assessment of user needs and perceptions </w:t>
      </w:r>
    </w:p>
    <w:p w:rsidR="00A3123C" w:rsidRPr="008B7059" w:rsidRDefault="00A3123C" w:rsidP="00A3123C">
      <w:pPr>
        <w:rPr>
          <w:sz w:val="24"/>
          <w:szCs w:val="24"/>
          <w:lang w:val="en-US"/>
        </w:rPr>
      </w:pPr>
      <w:r w:rsidRPr="008B7059">
        <w:rPr>
          <w:sz w:val="24"/>
          <w:szCs w:val="24"/>
          <w:lang w:val="en-US"/>
        </w:rPr>
        <w:t xml:space="preserve">A list of users of information about areas, gross harvests and yields of agricultural crops, fruit, berries and grapes </w:t>
      </w:r>
      <w:proofErr w:type="gramStart"/>
      <w:r w:rsidRPr="008B7059">
        <w:rPr>
          <w:sz w:val="24"/>
          <w:szCs w:val="24"/>
          <w:lang w:val="en-US"/>
        </w:rPr>
        <w:t>is compiled</w:t>
      </w:r>
      <w:proofErr w:type="gramEnd"/>
      <w:r w:rsidRPr="008B7059">
        <w:rPr>
          <w:sz w:val="24"/>
          <w:szCs w:val="24"/>
          <w:lang w:val="en-US"/>
        </w:rPr>
        <w:t xml:space="preserve"> basing on letter-requests to obtain statistical data as well as propositions to improve the tools to carry out the state statistical observation. </w:t>
      </w:r>
    </w:p>
    <w:p w:rsidR="00A3123C" w:rsidRPr="008B7059" w:rsidRDefault="00371B06" w:rsidP="00A3123C">
      <w:pPr>
        <w:rPr>
          <w:sz w:val="24"/>
          <w:szCs w:val="24"/>
          <w:lang w:val="en-US"/>
        </w:rPr>
      </w:pPr>
      <w:r w:rsidRPr="008B7059">
        <w:rPr>
          <w:sz w:val="24"/>
          <w:szCs w:val="24"/>
          <w:lang w:val="en-US"/>
        </w:rPr>
        <w:t xml:space="preserve">The main users of information about areas, gross harvests and yields of agricultural crops, fruit, berries and grapes obtained through observation are public and local authorities, research and educational institutions, enterprises and establishments of non-financial sphere. </w:t>
      </w:r>
    </w:p>
    <w:p w:rsidR="00371B06" w:rsidRPr="008B7059" w:rsidRDefault="00371B06" w:rsidP="00A3123C">
      <w:pPr>
        <w:rPr>
          <w:sz w:val="24"/>
          <w:szCs w:val="24"/>
          <w:lang w:val="en-US"/>
        </w:rPr>
      </w:pPr>
      <w:r w:rsidRPr="008B7059">
        <w:rPr>
          <w:sz w:val="24"/>
          <w:szCs w:val="24"/>
          <w:lang w:val="en-US"/>
        </w:rPr>
        <w:t xml:space="preserve">Satisfaction of statistical information users' needs </w:t>
      </w:r>
      <w:proofErr w:type="gramStart"/>
      <w:r w:rsidRPr="008B7059">
        <w:rPr>
          <w:sz w:val="24"/>
          <w:szCs w:val="24"/>
          <w:lang w:val="en-US"/>
        </w:rPr>
        <w:t>is estimated</w:t>
      </w:r>
      <w:proofErr w:type="gramEnd"/>
      <w:r w:rsidRPr="008B7059">
        <w:rPr>
          <w:sz w:val="24"/>
          <w:szCs w:val="24"/>
          <w:lang w:val="en-US"/>
        </w:rPr>
        <w:t xml:space="preserve"> as to its contents and number of requests and propositions mailed or obtained during the meetings or seminars. Unsatisfied request </w:t>
      </w:r>
      <w:proofErr w:type="gramStart"/>
      <w:r w:rsidRPr="008B7059">
        <w:rPr>
          <w:sz w:val="24"/>
          <w:szCs w:val="24"/>
          <w:lang w:val="en-US"/>
        </w:rPr>
        <w:t>are analyzed</w:t>
      </w:r>
      <w:proofErr w:type="gramEnd"/>
      <w:r w:rsidRPr="008B7059">
        <w:rPr>
          <w:sz w:val="24"/>
          <w:szCs w:val="24"/>
          <w:lang w:val="en-US"/>
        </w:rPr>
        <w:t xml:space="preserve"> as to necessity and possibility of further actions to satisfy them, for example, publication of additional indicators and aggregations, new types of aggregations, etc. </w:t>
      </w:r>
    </w:p>
    <w:p w:rsidR="00371B06" w:rsidRPr="008B7059" w:rsidRDefault="00371B06" w:rsidP="00A3123C">
      <w:pPr>
        <w:rPr>
          <w:sz w:val="24"/>
          <w:szCs w:val="24"/>
          <w:lang w:val="en-US"/>
        </w:rPr>
      </w:pPr>
      <w:r w:rsidRPr="008B7059">
        <w:rPr>
          <w:sz w:val="24"/>
          <w:szCs w:val="24"/>
          <w:lang w:val="en-US"/>
        </w:rPr>
        <w:t xml:space="preserve">The questionnaire survey </w:t>
      </w:r>
      <w:proofErr w:type="gramStart"/>
      <w:r w:rsidRPr="008B7059">
        <w:rPr>
          <w:sz w:val="24"/>
          <w:szCs w:val="24"/>
          <w:lang w:val="en-US"/>
        </w:rPr>
        <w:t>is used</w:t>
      </w:r>
      <w:proofErr w:type="gramEnd"/>
      <w:r w:rsidRPr="008B7059">
        <w:rPr>
          <w:sz w:val="24"/>
          <w:szCs w:val="24"/>
          <w:lang w:val="en-US"/>
        </w:rPr>
        <w:t xml:space="preserve"> to assess the compliance with user needs of the results of the state statistical observation over areas, gross harvests and yields of agricultural crops, fruit, berries and grapes. </w:t>
      </w:r>
    </w:p>
    <w:p w:rsidR="00371B06" w:rsidRPr="008B7059" w:rsidRDefault="00371B06" w:rsidP="00A3123C">
      <w:pPr>
        <w:rPr>
          <w:sz w:val="24"/>
          <w:szCs w:val="24"/>
          <w:lang w:val="en-US"/>
        </w:rPr>
      </w:pPr>
      <w:r w:rsidRPr="008B7059">
        <w:rPr>
          <w:sz w:val="24"/>
          <w:szCs w:val="24"/>
          <w:lang w:val="en-US"/>
        </w:rPr>
        <w:t xml:space="preserve">Based on the results of the questionnaire survey of users about the satisfaction of needs </w:t>
      </w:r>
      <w:r w:rsidR="002C1C56" w:rsidRPr="008B7059">
        <w:rPr>
          <w:sz w:val="24"/>
          <w:szCs w:val="24"/>
          <w:lang w:val="en-US"/>
        </w:rPr>
        <w:t xml:space="preserve">in information from the state statistical observation over areas, gross harvests and yields of agricultural crops, fruit, berries and grapes conducted in August 2015, 94% of users assessed as Excellent and Good the quality of statistical information on crop growing statistics. They mentioned that the most important criterion was </w:t>
      </w:r>
      <w:proofErr w:type="gramStart"/>
      <w:r w:rsidR="002C1C56" w:rsidRPr="008B7059">
        <w:rPr>
          <w:sz w:val="24"/>
          <w:szCs w:val="24"/>
          <w:lang w:val="en-US"/>
        </w:rPr>
        <w:t>Accuracy/Reliability and the second place was occupied by Timeliness/Punctuality</w:t>
      </w:r>
      <w:proofErr w:type="gramEnd"/>
      <w:r w:rsidR="002C1C56" w:rsidRPr="008B7059">
        <w:rPr>
          <w:sz w:val="24"/>
          <w:szCs w:val="24"/>
          <w:lang w:val="en-US"/>
        </w:rPr>
        <w:t xml:space="preserve"> and the third place</w:t>
      </w:r>
      <w:r w:rsidRPr="008B7059">
        <w:rPr>
          <w:sz w:val="24"/>
          <w:szCs w:val="24"/>
          <w:lang w:val="en-US"/>
        </w:rPr>
        <w:t xml:space="preserve"> </w:t>
      </w:r>
      <w:r w:rsidR="002C1C56" w:rsidRPr="008B7059">
        <w:rPr>
          <w:sz w:val="24"/>
          <w:szCs w:val="24"/>
          <w:lang w:val="en-US"/>
        </w:rPr>
        <w:t xml:space="preserve">was taken by Relevancy. </w:t>
      </w:r>
    </w:p>
    <w:p w:rsidR="002C1C56" w:rsidRPr="008B7059" w:rsidRDefault="002C1C56" w:rsidP="00A3123C">
      <w:pPr>
        <w:rPr>
          <w:sz w:val="24"/>
          <w:szCs w:val="24"/>
          <w:lang w:val="en-US"/>
        </w:rPr>
      </w:pPr>
      <w:r w:rsidRPr="008B7059">
        <w:rPr>
          <w:sz w:val="24"/>
          <w:szCs w:val="24"/>
          <w:lang w:val="en-US"/>
        </w:rPr>
        <w:t xml:space="preserve">The users' assessments regarding information quality based on the polling </w:t>
      </w:r>
      <w:proofErr w:type="gramStart"/>
      <w:r w:rsidRPr="008B7059">
        <w:rPr>
          <w:sz w:val="24"/>
          <w:szCs w:val="24"/>
          <w:lang w:val="en-US"/>
        </w:rPr>
        <w:t>are given</w:t>
      </w:r>
      <w:proofErr w:type="gramEnd"/>
      <w:r w:rsidRPr="008B7059">
        <w:rPr>
          <w:sz w:val="24"/>
          <w:szCs w:val="24"/>
          <w:lang w:val="en-US"/>
        </w:rPr>
        <w:t xml:space="preserve"> in section "Questionnaire survey" on the SSSU official web site. </w:t>
      </w:r>
    </w:p>
    <w:p w:rsidR="002C1C56" w:rsidRPr="008B7059" w:rsidRDefault="002C1C56" w:rsidP="002C1C56">
      <w:pPr>
        <w:pStyle w:val="a4"/>
        <w:numPr>
          <w:ilvl w:val="1"/>
          <w:numId w:val="2"/>
        </w:numPr>
        <w:jc w:val="center"/>
        <w:rPr>
          <w:b/>
          <w:sz w:val="24"/>
          <w:szCs w:val="24"/>
          <w:lang w:val="en-US"/>
        </w:rPr>
      </w:pPr>
      <w:r w:rsidRPr="008B7059">
        <w:rPr>
          <w:b/>
          <w:sz w:val="24"/>
          <w:szCs w:val="24"/>
          <w:lang w:val="en-US"/>
        </w:rPr>
        <w:t xml:space="preserve"> Performance, cost and respondents burden </w:t>
      </w:r>
    </w:p>
    <w:p w:rsidR="002C1C56" w:rsidRPr="008B7059" w:rsidRDefault="00A8069A" w:rsidP="002C1C56">
      <w:pPr>
        <w:rPr>
          <w:sz w:val="24"/>
          <w:szCs w:val="24"/>
          <w:lang w:val="en-US"/>
        </w:rPr>
      </w:pPr>
      <w:r w:rsidRPr="008B7059">
        <w:rPr>
          <w:sz w:val="24"/>
          <w:szCs w:val="24"/>
          <w:lang w:val="en-US"/>
        </w:rPr>
        <w:t xml:space="preserve">Every year the SSSU assesses reporting burden per respondents </w:t>
      </w:r>
      <w:proofErr w:type="gramStart"/>
      <w:r w:rsidRPr="008B7059">
        <w:rPr>
          <w:sz w:val="24"/>
          <w:szCs w:val="24"/>
          <w:lang w:val="en-US"/>
        </w:rPr>
        <w:t>on the basis of</w:t>
      </w:r>
      <w:proofErr w:type="gramEnd"/>
      <w:r w:rsidRPr="008B7059">
        <w:rPr>
          <w:sz w:val="24"/>
          <w:szCs w:val="24"/>
          <w:lang w:val="en-US"/>
        </w:rPr>
        <w:t xml:space="preserve"> the Technique to measure reporting burden per respondents approved by SSSU decree 149 of May 14, 2013. </w:t>
      </w:r>
    </w:p>
    <w:p w:rsidR="00EF0CFE" w:rsidRPr="008B7059" w:rsidRDefault="00EF0CFE" w:rsidP="002C1C56">
      <w:pPr>
        <w:rPr>
          <w:sz w:val="24"/>
          <w:szCs w:val="24"/>
          <w:lang w:val="en-US"/>
        </w:rPr>
      </w:pPr>
      <w:r w:rsidRPr="008B7059">
        <w:rPr>
          <w:sz w:val="24"/>
          <w:szCs w:val="24"/>
          <w:lang w:val="en-US"/>
        </w:rPr>
        <w:t>Across Ukraine, in 2015 reporting burden per respondents as compared to 2014 decreased by forms: N4-</w:t>
      </w:r>
      <w:proofErr w:type="spellStart"/>
      <w:r w:rsidRPr="008B7059">
        <w:rPr>
          <w:sz w:val="24"/>
          <w:szCs w:val="24"/>
        </w:rPr>
        <w:t>сг</w:t>
      </w:r>
      <w:proofErr w:type="spellEnd"/>
      <w:r w:rsidRPr="008B7059">
        <w:rPr>
          <w:sz w:val="24"/>
          <w:szCs w:val="24"/>
          <w:lang w:val="en-US"/>
        </w:rPr>
        <w:t xml:space="preserve"> (annual) by 1.4%; N29-</w:t>
      </w:r>
      <w:proofErr w:type="spellStart"/>
      <w:r w:rsidRPr="008B7059">
        <w:rPr>
          <w:sz w:val="24"/>
          <w:szCs w:val="24"/>
        </w:rPr>
        <w:t>сг</w:t>
      </w:r>
      <w:proofErr w:type="spellEnd"/>
      <w:r w:rsidRPr="008B7059">
        <w:rPr>
          <w:sz w:val="24"/>
          <w:szCs w:val="24"/>
          <w:lang w:val="en-US"/>
        </w:rPr>
        <w:t xml:space="preserve"> (annual) by 1.1%; N29-</w:t>
      </w:r>
      <w:proofErr w:type="spellStart"/>
      <w:r w:rsidRPr="008B7059">
        <w:rPr>
          <w:sz w:val="24"/>
          <w:szCs w:val="24"/>
        </w:rPr>
        <w:t>сг</w:t>
      </w:r>
      <w:proofErr w:type="spellEnd"/>
      <w:r w:rsidRPr="008B7059">
        <w:rPr>
          <w:sz w:val="24"/>
          <w:szCs w:val="24"/>
          <w:lang w:val="en-US"/>
        </w:rPr>
        <w:t xml:space="preserve"> (melioration) (annual) by 3.9% and by form N37-</w:t>
      </w:r>
      <w:proofErr w:type="spellStart"/>
      <w:r w:rsidRPr="008B7059">
        <w:rPr>
          <w:sz w:val="24"/>
          <w:szCs w:val="24"/>
        </w:rPr>
        <w:t>сг</w:t>
      </w:r>
      <w:proofErr w:type="spellEnd"/>
      <w:r w:rsidRPr="008B7059">
        <w:rPr>
          <w:sz w:val="24"/>
          <w:szCs w:val="24"/>
          <w:lang w:val="en-US"/>
        </w:rPr>
        <w:t xml:space="preserve"> (monthly) reporting burden increased by 3.3% due to increase in respondents. </w:t>
      </w:r>
    </w:p>
    <w:p w:rsidR="00EF0CFE" w:rsidRPr="008B7059" w:rsidRDefault="00EF0CFE" w:rsidP="002C1C56">
      <w:pPr>
        <w:rPr>
          <w:sz w:val="24"/>
          <w:szCs w:val="24"/>
          <w:lang w:val="en-US"/>
        </w:rPr>
      </w:pPr>
      <w:r w:rsidRPr="008B7059">
        <w:rPr>
          <w:sz w:val="24"/>
          <w:szCs w:val="24"/>
          <w:lang w:val="en-US"/>
        </w:rPr>
        <w:t>Based on the results of questionnaire survey to define reporting burden per respondents, average time needed to fill in the forms is as follows: 3 hours 24 minutes for from N4-</w:t>
      </w:r>
      <w:proofErr w:type="spellStart"/>
      <w:r w:rsidRPr="008B7059">
        <w:rPr>
          <w:sz w:val="24"/>
          <w:szCs w:val="24"/>
        </w:rPr>
        <w:t>сг</w:t>
      </w:r>
      <w:proofErr w:type="spellEnd"/>
      <w:r w:rsidRPr="008B7059">
        <w:rPr>
          <w:sz w:val="24"/>
          <w:szCs w:val="24"/>
          <w:lang w:val="en-US"/>
        </w:rPr>
        <w:t xml:space="preserve"> (annual); 5 hours 6 minutes for form N29-</w:t>
      </w:r>
      <w:proofErr w:type="spellStart"/>
      <w:r w:rsidRPr="008B7059">
        <w:rPr>
          <w:sz w:val="24"/>
          <w:szCs w:val="24"/>
        </w:rPr>
        <w:t>сг</w:t>
      </w:r>
      <w:proofErr w:type="spellEnd"/>
      <w:r w:rsidRPr="008B7059">
        <w:rPr>
          <w:sz w:val="24"/>
          <w:szCs w:val="24"/>
          <w:lang w:val="en-US"/>
        </w:rPr>
        <w:t xml:space="preserve"> (annual); 2 hours 12 minutes for form N</w:t>
      </w:r>
      <w:r w:rsidRPr="008B7059">
        <w:rPr>
          <w:sz w:val="24"/>
          <w:szCs w:val="24"/>
        </w:rPr>
        <w:t>29-сг</w:t>
      </w:r>
      <w:r w:rsidRPr="008B7059">
        <w:rPr>
          <w:sz w:val="24"/>
          <w:szCs w:val="24"/>
          <w:lang w:val="en-US"/>
        </w:rPr>
        <w:t xml:space="preserve"> (melioration) (annual)</w:t>
      </w:r>
      <w:proofErr w:type="gramStart"/>
      <w:r w:rsidRPr="008B7059">
        <w:rPr>
          <w:sz w:val="24"/>
          <w:szCs w:val="24"/>
          <w:lang w:val="en-US"/>
        </w:rPr>
        <w:t>;</w:t>
      </w:r>
      <w:proofErr w:type="gramEnd"/>
      <w:r w:rsidRPr="008B7059">
        <w:rPr>
          <w:sz w:val="24"/>
          <w:szCs w:val="24"/>
          <w:lang w:val="en-US"/>
        </w:rPr>
        <w:t xml:space="preserve"> 1 hour 48 minutes for form N37</w:t>
      </w:r>
      <w:r w:rsidRPr="008B7059">
        <w:rPr>
          <w:sz w:val="24"/>
          <w:szCs w:val="24"/>
        </w:rPr>
        <w:t>-</w:t>
      </w:r>
      <w:proofErr w:type="spellStart"/>
      <w:r w:rsidRPr="008B7059">
        <w:rPr>
          <w:sz w:val="24"/>
          <w:szCs w:val="24"/>
        </w:rPr>
        <w:t>сг</w:t>
      </w:r>
      <w:proofErr w:type="spellEnd"/>
      <w:r w:rsidRPr="008B7059">
        <w:rPr>
          <w:sz w:val="24"/>
          <w:szCs w:val="24"/>
          <w:lang w:val="en-US"/>
        </w:rPr>
        <w:t xml:space="preserve"> (monthly). The majority of the polled respondents (form N4-</w:t>
      </w:r>
      <w:proofErr w:type="spellStart"/>
      <w:r w:rsidRPr="008B7059">
        <w:rPr>
          <w:sz w:val="24"/>
          <w:szCs w:val="24"/>
        </w:rPr>
        <w:t>сг</w:t>
      </w:r>
      <w:proofErr w:type="spellEnd"/>
      <w:r w:rsidRPr="008B7059">
        <w:rPr>
          <w:sz w:val="24"/>
          <w:szCs w:val="24"/>
          <w:lang w:val="en-US"/>
        </w:rPr>
        <w:t xml:space="preserve"> (annual) - 78%, form N29-</w:t>
      </w:r>
      <w:proofErr w:type="spellStart"/>
      <w:r w:rsidRPr="008B7059">
        <w:rPr>
          <w:sz w:val="24"/>
          <w:szCs w:val="24"/>
        </w:rPr>
        <w:t>сг</w:t>
      </w:r>
      <w:proofErr w:type="spellEnd"/>
      <w:r w:rsidRPr="008B7059">
        <w:rPr>
          <w:sz w:val="24"/>
          <w:szCs w:val="24"/>
          <w:lang w:val="en-US"/>
        </w:rPr>
        <w:t xml:space="preserve"> (annual) - 79%, form N29-</w:t>
      </w:r>
      <w:proofErr w:type="spellStart"/>
      <w:r w:rsidRPr="008B7059">
        <w:rPr>
          <w:sz w:val="24"/>
          <w:szCs w:val="24"/>
        </w:rPr>
        <w:t>сг</w:t>
      </w:r>
      <w:proofErr w:type="spellEnd"/>
      <w:r w:rsidRPr="008B7059">
        <w:rPr>
          <w:sz w:val="24"/>
          <w:szCs w:val="24"/>
          <w:lang w:val="en-US"/>
        </w:rPr>
        <w:t xml:space="preserve"> (melioration) (annual) - 77% and form N 37-</w:t>
      </w:r>
      <w:proofErr w:type="spellStart"/>
      <w:r w:rsidRPr="008B7059">
        <w:rPr>
          <w:sz w:val="24"/>
          <w:szCs w:val="24"/>
        </w:rPr>
        <w:t>сг</w:t>
      </w:r>
      <w:proofErr w:type="spellEnd"/>
      <w:r w:rsidRPr="008B7059">
        <w:rPr>
          <w:sz w:val="24"/>
          <w:szCs w:val="24"/>
          <w:lang w:val="en-US"/>
        </w:rPr>
        <w:t xml:space="preserve"> (monthly) - 84%) had no difficulties in understanding the instruction (explanations) and contents of indicators, compiling information and filling in the form. </w:t>
      </w:r>
      <w:r w:rsidR="00292B51" w:rsidRPr="008B7059">
        <w:rPr>
          <w:sz w:val="24"/>
          <w:szCs w:val="24"/>
          <w:lang w:val="en-US"/>
        </w:rPr>
        <w:lastRenderedPageBreak/>
        <w:t>Respondent s</w:t>
      </w:r>
      <w:r w:rsidRPr="008B7059">
        <w:rPr>
          <w:sz w:val="24"/>
          <w:szCs w:val="24"/>
          <w:lang w:val="en-US"/>
        </w:rPr>
        <w:t xml:space="preserve">atisfaction index  </w:t>
      </w:r>
      <w:r w:rsidR="00292B51" w:rsidRPr="008B7059">
        <w:rPr>
          <w:sz w:val="24"/>
          <w:szCs w:val="24"/>
          <w:lang w:val="en-US"/>
        </w:rPr>
        <w:t>for form N4</w:t>
      </w:r>
      <w:r w:rsidR="00292B51" w:rsidRPr="008B7059">
        <w:rPr>
          <w:sz w:val="24"/>
          <w:szCs w:val="24"/>
        </w:rPr>
        <w:t>-</w:t>
      </w:r>
      <w:proofErr w:type="spellStart"/>
      <w:r w:rsidR="00292B51" w:rsidRPr="008B7059">
        <w:rPr>
          <w:sz w:val="24"/>
          <w:szCs w:val="24"/>
        </w:rPr>
        <w:t>сг</w:t>
      </w:r>
      <w:proofErr w:type="spellEnd"/>
      <w:r w:rsidR="00292B51" w:rsidRPr="008B7059">
        <w:rPr>
          <w:sz w:val="24"/>
          <w:szCs w:val="24"/>
          <w:lang w:val="en-US"/>
        </w:rPr>
        <w:t xml:space="preserve"> (annual) is 88; for form N29-</w:t>
      </w:r>
      <w:proofErr w:type="spellStart"/>
      <w:r w:rsidR="00292B51" w:rsidRPr="008B7059">
        <w:rPr>
          <w:sz w:val="24"/>
          <w:szCs w:val="24"/>
        </w:rPr>
        <w:t>сг</w:t>
      </w:r>
      <w:proofErr w:type="spellEnd"/>
      <w:r w:rsidR="00292B51" w:rsidRPr="008B7059">
        <w:rPr>
          <w:sz w:val="24"/>
          <w:szCs w:val="24"/>
          <w:lang w:val="en-US"/>
        </w:rPr>
        <w:t xml:space="preserve"> (annual)it is 89; form N29-</w:t>
      </w:r>
      <w:proofErr w:type="spellStart"/>
      <w:r w:rsidR="00292B51" w:rsidRPr="008B7059">
        <w:rPr>
          <w:sz w:val="24"/>
          <w:szCs w:val="24"/>
        </w:rPr>
        <w:t>сг</w:t>
      </w:r>
      <w:proofErr w:type="spellEnd"/>
      <w:r w:rsidR="00292B51" w:rsidRPr="008B7059">
        <w:rPr>
          <w:sz w:val="24"/>
          <w:szCs w:val="24"/>
          <w:lang w:val="en-US"/>
        </w:rPr>
        <w:t xml:space="preserve"> (melioration) (annual) it is 88; for form N37-</w:t>
      </w:r>
      <w:proofErr w:type="spellStart"/>
      <w:r w:rsidR="00292B51" w:rsidRPr="008B7059">
        <w:rPr>
          <w:sz w:val="24"/>
          <w:szCs w:val="24"/>
        </w:rPr>
        <w:t>сг</w:t>
      </w:r>
      <w:proofErr w:type="spellEnd"/>
      <w:r w:rsidR="00292B51" w:rsidRPr="008B7059">
        <w:rPr>
          <w:sz w:val="24"/>
          <w:szCs w:val="24"/>
          <w:lang w:val="en-US"/>
        </w:rPr>
        <w:t xml:space="preserve"> (monthly) it is 92 (the average indicators for the state statistical observation is 87). </w:t>
      </w:r>
    </w:p>
    <w:p w:rsidR="00292B51" w:rsidRPr="008B7059" w:rsidRDefault="00292B51" w:rsidP="002C1C56">
      <w:pPr>
        <w:rPr>
          <w:sz w:val="24"/>
          <w:szCs w:val="24"/>
          <w:lang w:val="en-US"/>
        </w:rPr>
      </w:pPr>
      <w:r w:rsidRPr="008B7059">
        <w:rPr>
          <w:sz w:val="24"/>
          <w:szCs w:val="24"/>
          <w:lang w:val="en-US"/>
        </w:rPr>
        <w:t xml:space="preserve">Since 2010, to simplify the procedure to submit by respondents the forms of the state statistical observation over areas, gross harvests and yields of agricultural crops, fruit, berries and grapes, the electronic reporting via telecommunication means </w:t>
      </w:r>
      <w:proofErr w:type="gramStart"/>
      <w:r w:rsidRPr="008B7059">
        <w:rPr>
          <w:sz w:val="24"/>
          <w:szCs w:val="24"/>
          <w:lang w:val="en-US"/>
        </w:rPr>
        <w:t>was introduced</w:t>
      </w:r>
      <w:proofErr w:type="gramEnd"/>
      <w:r w:rsidRPr="008B7059">
        <w:rPr>
          <w:sz w:val="24"/>
          <w:szCs w:val="24"/>
          <w:lang w:val="en-US"/>
        </w:rPr>
        <w:t xml:space="preserve">. The submission of </w:t>
      </w:r>
      <w:proofErr w:type="gramStart"/>
      <w:r w:rsidRPr="008B7059">
        <w:rPr>
          <w:sz w:val="24"/>
          <w:szCs w:val="24"/>
          <w:lang w:val="en-US"/>
        </w:rPr>
        <w:t>e-reporting</w:t>
      </w:r>
      <w:proofErr w:type="gramEnd"/>
      <w:r w:rsidRPr="008B7059">
        <w:rPr>
          <w:sz w:val="24"/>
          <w:szCs w:val="24"/>
          <w:lang w:val="en-US"/>
        </w:rPr>
        <w:t xml:space="preserve"> significantly simplifies the reporting to the state statistics bodies by respondents. In such a case, data undergo automated arithmetical and logical controls. The number of respondents who submit report in electronic format is on the rise. </w:t>
      </w:r>
    </w:p>
    <w:p w:rsidR="00292B51" w:rsidRPr="008B7059" w:rsidRDefault="00292B51" w:rsidP="002C1C56">
      <w:pPr>
        <w:rPr>
          <w:sz w:val="24"/>
          <w:szCs w:val="24"/>
          <w:lang w:val="en-US"/>
        </w:rPr>
      </w:pPr>
      <w:r w:rsidRPr="008B7059">
        <w:rPr>
          <w:sz w:val="24"/>
          <w:szCs w:val="24"/>
          <w:lang w:val="en-US"/>
        </w:rPr>
        <w:t>In 2014, percent of e-reporting for forms was as follows: form N4-</w:t>
      </w:r>
      <w:proofErr w:type="spellStart"/>
      <w:r w:rsidRPr="008B7059">
        <w:rPr>
          <w:sz w:val="24"/>
          <w:szCs w:val="24"/>
        </w:rPr>
        <w:t>сг</w:t>
      </w:r>
      <w:proofErr w:type="spellEnd"/>
      <w:r w:rsidRPr="008B7059">
        <w:rPr>
          <w:sz w:val="24"/>
          <w:szCs w:val="24"/>
          <w:lang w:val="en-US"/>
        </w:rPr>
        <w:t xml:space="preserve"> (annual) - 4.1%, form N29-</w:t>
      </w:r>
      <w:r w:rsidRPr="008B7059">
        <w:rPr>
          <w:sz w:val="24"/>
          <w:szCs w:val="24"/>
        </w:rPr>
        <w:t xml:space="preserve"> </w:t>
      </w:r>
      <w:proofErr w:type="spellStart"/>
      <w:r w:rsidRPr="008B7059">
        <w:rPr>
          <w:sz w:val="24"/>
          <w:szCs w:val="24"/>
        </w:rPr>
        <w:t>сг</w:t>
      </w:r>
      <w:proofErr w:type="spellEnd"/>
      <w:r w:rsidRPr="008B7059">
        <w:rPr>
          <w:sz w:val="24"/>
          <w:szCs w:val="24"/>
          <w:lang w:val="en-US"/>
        </w:rPr>
        <w:t xml:space="preserve"> (melioration) (annual) - 10.5%, for N29-</w:t>
      </w:r>
      <w:r w:rsidRPr="008B7059">
        <w:rPr>
          <w:sz w:val="24"/>
          <w:szCs w:val="24"/>
        </w:rPr>
        <w:t xml:space="preserve"> </w:t>
      </w:r>
      <w:proofErr w:type="spellStart"/>
      <w:r w:rsidRPr="008B7059">
        <w:rPr>
          <w:sz w:val="24"/>
          <w:szCs w:val="24"/>
        </w:rPr>
        <w:t>сг</w:t>
      </w:r>
      <w:proofErr w:type="spellEnd"/>
      <w:r w:rsidRPr="008B7059">
        <w:rPr>
          <w:sz w:val="24"/>
          <w:szCs w:val="24"/>
          <w:lang w:val="en-US"/>
        </w:rPr>
        <w:t xml:space="preserve"> (annual) - 7.1%, form N 37-</w:t>
      </w:r>
      <w:r w:rsidRPr="008B7059">
        <w:rPr>
          <w:sz w:val="24"/>
          <w:szCs w:val="24"/>
        </w:rPr>
        <w:t xml:space="preserve"> </w:t>
      </w:r>
      <w:proofErr w:type="spellStart"/>
      <w:r w:rsidRPr="008B7059">
        <w:rPr>
          <w:sz w:val="24"/>
          <w:szCs w:val="24"/>
        </w:rPr>
        <w:t>сг</w:t>
      </w:r>
      <w:proofErr w:type="spellEnd"/>
      <w:r w:rsidRPr="008B7059">
        <w:rPr>
          <w:sz w:val="24"/>
          <w:szCs w:val="24"/>
          <w:lang w:val="en-US"/>
        </w:rPr>
        <w:t xml:space="preserve"> (monthly) - 20.8%. </w:t>
      </w:r>
    </w:p>
    <w:p w:rsidR="00292B51" w:rsidRPr="008B7059" w:rsidRDefault="00842A0E" w:rsidP="002C1C56">
      <w:pPr>
        <w:rPr>
          <w:sz w:val="24"/>
          <w:szCs w:val="24"/>
          <w:lang w:val="en-US"/>
        </w:rPr>
      </w:pPr>
      <w:r w:rsidRPr="008B7059">
        <w:rPr>
          <w:sz w:val="24"/>
          <w:szCs w:val="24"/>
          <w:lang w:val="en-US"/>
        </w:rPr>
        <w:t xml:space="preserve">Feedback of the state statistics bodies with respondents of the state statistical observation over areas, gross harvest and yields of agricultural crops, fruit, berries and grapes </w:t>
      </w:r>
      <w:proofErr w:type="gramStart"/>
      <w:r w:rsidRPr="008B7059">
        <w:rPr>
          <w:sz w:val="24"/>
          <w:szCs w:val="24"/>
          <w:lang w:val="en-US"/>
        </w:rPr>
        <w:t>is ensured</w:t>
      </w:r>
      <w:proofErr w:type="gramEnd"/>
      <w:r w:rsidRPr="008B7059">
        <w:rPr>
          <w:sz w:val="24"/>
          <w:szCs w:val="24"/>
          <w:lang w:val="en-US"/>
        </w:rPr>
        <w:t xml:space="preserve"> at regional level through the conduct of instructive meetings, compilation of information messages about the results of production of indicators by the forms. </w:t>
      </w:r>
    </w:p>
    <w:p w:rsidR="00842A0E" w:rsidRPr="008B7059" w:rsidRDefault="00842A0E" w:rsidP="00842A0E">
      <w:pPr>
        <w:pStyle w:val="a4"/>
        <w:numPr>
          <w:ilvl w:val="1"/>
          <w:numId w:val="2"/>
        </w:numPr>
        <w:jc w:val="center"/>
        <w:rPr>
          <w:b/>
          <w:sz w:val="24"/>
          <w:szCs w:val="24"/>
          <w:lang w:val="en-US"/>
        </w:rPr>
      </w:pPr>
      <w:r w:rsidRPr="008B7059">
        <w:rPr>
          <w:b/>
          <w:sz w:val="24"/>
          <w:szCs w:val="24"/>
          <w:lang w:val="en-US"/>
        </w:rPr>
        <w:t xml:space="preserve">Confidentiality, transparency and security </w:t>
      </w:r>
    </w:p>
    <w:p w:rsidR="00842A0E" w:rsidRPr="008B7059" w:rsidRDefault="00140DDD" w:rsidP="00842A0E">
      <w:pPr>
        <w:rPr>
          <w:i/>
          <w:sz w:val="24"/>
          <w:szCs w:val="24"/>
          <w:lang w:val="en-US"/>
        </w:rPr>
      </w:pPr>
      <w:r w:rsidRPr="008B7059">
        <w:rPr>
          <w:i/>
          <w:sz w:val="24"/>
          <w:szCs w:val="24"/>
          <w:lang w:val="en-US"/>
        </w:rPr>
        <w:t xml:space="preserve">Depersonalization of data suppliers, confidentiality of information they provide and its usage only for statistical purposes </w:t>
      </w:r>
      <w:proofErr w:type="gramStart"/>
      <w:r w:rsidRPr="008B7059">
        <w:rPr>
          <w:i/>
          <w:sz w:val="24"/>
          <w:szCs w:val="24"/>
          <w:lang w:val="en-US"/>
        </w:rPr>
        <w:t>must be guaranteed</w:t>
      </w:r>
      <w:proofErr w:type="gramEnd"/>
      <w:r w:rsidRPr="008B7059">
        <w:rPr>
          <w:i/>
          <w:sz w:val="24"/>
          <w:szCs w:val="24"/>
          <w:lang w:val="en-US"/>
        </w:rPr>
        <w:t xml:space="preserve">. The state statistics bodies have to disseminate statistical data impartially, professionally and in transparent way. </w:t>
      </w:r>
    </w:p>
    <w:p w:rsidR="003826B8" w:rsidRPr="008B7059" w:rsidRDefault="003826B8" w:rsidP="00842A0E">
      <w:pPr>
        <w:rPr>
          <w:sz w:val="24"/>
          <w:szCs w:val="24"/>
          <w:lang w:val="en-US"/>
        </w:rPr>
      </w:pPr>
      <w:r w:rsidRPr="008B7059">
        <w:rPr>
          <w:sz w:val="24"/>
          <w:szCs w:val="24"/>
          <w:lang w:val="en-US"/>
        </w:rPr>
        <w:t xml:space="preserve">The security of statistical information confidentiality is one of the main principles to conduct the state statistical observations including the one over areas, gross harvests and yields of agricultural crops, fruit, berries and grapes. The necessity to observe the principles of statistical information confidentiality </w:t>
      </w:r>
      <w:proofErr w:type="gramStart"/>
      <w:r w:rsidRPr="008B7059">
        <w:rPr>
          <w:sz w:val="24"/>
          <w:szCs w:val="24"/>
          <w:lang w:val="en-US"/>
        </w:rPr>
        <w:t>is defined</w:t>
      </w:r>
      <w:proofErr w:type="gramEnd"/>
      <w:r w:rsidRPr="008B7059">
        <w:rPr>
          <w:sz w:val="24"/>
          <w:szCs w:val="24"/>
          <w:lang w:val="en-US"/>
        </w:rPr>
        <w:t xml:space="preserve"> by provisions of articles 21 and 22 of Ukraine's law on the state statistics and international standards. </w:t>
      </w:r>
    </w:p>
    <w:p w:rsidR="00A31C2B" w:rsidRPr="008B7059" w:rsidRDefault="003826B8" w:rsidP="00842A0E">
      <w:pPr>
        <w:rPr>
          <w:sz w:val="24"/>
          <w:szCs w:val="24"/>
          <w:lang w:val="en-US"/>
        </w:rPr>
      </w:pPr>
      <w:r w:rsidRPr="008B7059">
        <w:rPr>
          <w:sz w:val="24"/>
          <w:szCs w:val="24"/>
          <w:lang w:val="en-US"/>
        </w:rPr>
        <w:t xml:space="preserve">To ensure the guarantees set by the national and international legislation before respondents, </w:t>
      </w:r>
      <w:r w:rsidR="00A31C2B" w:rsidRPr="008B7059">
        <w:rPr>
          <w:sz w:val="24"/>
          <w:szCs w:val="24"/>
          <w:lang w:val="en-US"/>
        </w:rPr>
        <w:t xml:space="preserve">the state statistical observation over areas, gross harvests and yields of agricultural crops, fruit, berries and grapes implements the following measures to ensure statistical information confidentiality: </w:t>
      </w:r>
    </w:p>
    <w:p w:rsidR="00A31C2B" w:rsidRPr="008B7059" w:rsidRDefault="00A31C2B" w:rsidP="00A31C2B">
      <w:pPr>
        <w:pStyle w:val="a4"/>
        <w:numPr>
          <w:ilvl w:val="0"/>
          <w:numId w:val="3"/>
        </w:numPr>
        <w:rPr>
          <w:sz w:val="24"/>
          <w:szCs w:val="24"/>
          <w:lang w:val="en-US"/>
        </w:rPr>
      </w:pPr>
      <w:r w:rsidRPr="008B7059">
        <w:rPr>
          <w:sz w:val="24"/>
          <w:szCs w:val="24"/>
          <w:lang w:val="en-US"/>
        </w:rPr>
        <w:t xml:space="preserve">primary data obtained by the state statistics bodies from respondents during the conducts of the state statistical observation are used for statistical purposes only; </w:t>
      </w:r>
    </w:p>
    <w:p w:rsidR="00A31C2B" w:rsidRPr="008B7059" w:rsidRDefault="00A31C2B" w:rsidP="00A31C2B">
      <w:pPr>
        <w:pStyle w:val="a4"/>
        <w:numPr>
          <w:ilvl w:val="0"/>
          <w:numId w:val="3"/>
        </w:numPr>
        <w:rPr>
          <w:sz w:val="24"/>
          <w:szCs w:val="24"/>
          <w:lang w:val="en-US"/>
        </w:rPr>
      </w:pPr>
      <w:r w:rsidRPr="008B7059">
        <w:rPr>
          <w:sz w:val="24"/>
          <w:szCs w:val="24"/>
          <w:lang w:val="en-US"/>
        </w:rPr>
        <w:t xml:space="preserve">statistical information obtained through the observation is provided to users in aggregated depersonalized format; </w:t>
      </w:r>
    </w:p>
    <w:p w:rsidR="00A31C2B" w:rsidRPr="008B7059" w:rsidRDefault="00A31C2B" w:rsidP="00A31C2B">
      <w:pPr>
        <w:pStyle w:val="a4"/>
        <w:numPr>
          <w:ilvl w:val="0"/>
          <w:numId w:val="3"/>
        </w:numPr>
        <w:rPr>
          <w:sz w:val="24"/>
          <w:szCs w:val="24"/>
          <w:lang w:val="en-US"/>
        </w:rPr>
      </w:pPr>
      <w:proofErr w:type="gramStart"/>
      <w:r w:rsidRPr="008B7059">
        <w:rPr>
          <w:sz w:val="24"/>
          <w:szCs w:val="24"/>
          <w:lang w:val="en-US"/>
        </w:rPr>
        <w:t>in</w:t>
      </w:r>
      <w:proofErr w:type="gramEnd"/>
      <w:r w:rsidRPr="008B7059">
        <w:rPr>
          <w:sz w:val="24"/>
          <w:szCs w:val="24"/>
          <w:lang w:val="en-US"/>
        </w:rPr>
        <w:t xml:space="preserve"> some cases, if there is a risk of confidential (primary) data disclosure, statistical information obtained through the observation is not disseminated. </w:t>
      </w:r>
    </w:p>
    <w:p w:rsidR="003826B8" w:rsidRPr="008B7059" w:rsidRDefault="009B5415" w:rsidP="00A31C2B">
      <w:pPr>
        <w:rPr>
          <w:sz w:val="24"/>
          <w:szCs w:val="24"/>
          <w:lang w:val="en-US"/>
        </w:rPr>
      </w:pPr>
      <w:r w:rsidRPr="008B7059">
        <w:rPr>
          <w:sz w:val="24"/>
          <w:szCs w:val="24"/>
          <w:lang w:val="en-US"/>
        </w:rPr>
        <w:t xml:space="preserve">While conducting the state statistical observation over areas, gross harvests and yields of agricultural crops, fruit, berries and grapes, the storage and security of primary statistical information obtained as the filled in statistical forms are ensured. </w:t>
      </w:r>
    </w:p>
    <w:p w:rsidR="00E00B3D" w:rsidRPr="008B7059" w:rsidRDefault="009B5415" w:rsidP="00A31C2B">
      <w:pPr>
        <w:rPr>
          <w:sz w:val="24"/>
          <w:szCs w:val="24"/>
          <w:lang w:val="en-US"/>
        </w:rPr>
      </w:pPr>
      <w:r w:rsidRPr="008B7059">
        <w:rPr>
          <w:sz w:val="24"/>
          <w:szCs w:val="24"/>
          <w:lang w:val="en-US"/>
        </w:rPr>
        <w:t xml:space="preserve">Ukraine's law on the state statistics defines the necessity to ensure accessibility, publicity and openness of statistical information, transparency of statistical methodology and statistical </w:t>
      </w:r>
      <w:r w:rsidRPr="008B7059">
        <w:rPr>
          <w:sz w:val="24"/>
          <w:szCs w:val="24"/>
          <w:lang w:val="en-US"/>
        </w:rPr>
        <w:lastRenderedPageBreak/>
        <w:t xml:space="preserve">methods. It meets international standards in the area of statistics. </w:t>
      </w:r>
      <w:r w:rsidR="00E00B3D" w:rsidRPr="008B7059">
        <w:rPr>
          <w:sz w:val="24"/>
          <w:szCs w:val="24"/>
          <w:lang w:val="en-US"/>
        </w:rPr>
        <w:t>In pursuance of fulfilment of these provisions, the state statistical observation over areas, gross harvests and yields of agricultural crops, fruit, berries and grapes</w:t>
      </w:r>
      <w:r w:rsidRPr="008B7059">
        <w:rPr>
          <w:sz w:val="24"/>
          <w:szCs w:val="24"/>
          <w:lang w:val="en-US"/>
        </w:rPr>
        <w:t xml:space="preserve"> </w:t>
      </w:r>
      <w:r w:rsidR="00E00B3D" w:rsidRPr="008B7059">
        <w:rPr>
          <w:sz w:val="24"/>
          <w:szCs w:val="24"/>
          <w:lang w:val="en-US"/>
        </w:rPr>
        <w:t xml:space="preserve">envisages the creation of the system of metadata: methodic and methodological documents related to its organization, conduct, data collection, information production and its quality. The observation metadata </w:t>
      </w:r>
      <w:proofErr w:type="gramStart"/>
      <w:r w:rsidR="00E00B3D" w:rsidRPr="008B7059">
        <w:rPr>
          <w:sz w:val="24"/>
          <w:szCs w:val="24"/>
          <w:lang w:val="en-US"/>
        </w:rPr>
        <w:t>are released</w:t>
      </w:r>
      <w:proofErr w:type="gramEnd"/>
      <w:r w:rsidR="00E00B3D" w:rsidRPr="008B7059">
        <w:rPr>
          <w:sz w:val="24"/>
          <w:szCs w:val="24"/>
          <w:lang w:val="en-US"/>
        </w:rPr>
        <w:t xml:space="preserve"> through their posting on the SSSU web site and web sites of regional statistics bodies, provision to users in publications and mass media. </w:t>
      </w:r>
    </w:p>
    <w:p w:rsidR="009B5415" w:rsidRPr="008B7059" w:rsidRDefault="00E00B3D" w:rsidP="00E00B3D">
      <w:pPr>
        <w:pStyle w:val="a4"/>
        <w:numPr>
          <w:ilvl w:val="0"/>
          <w:numId w:val="2"/>
        </w:numPr>
        <w:jc w:val="center"/>
        <w:rPr>
          <w:b/>
          <w:sz w:val="24"/>
          <w:szCs w:val="24"/>
          <w:lang w:val="en-US"/>
        </w:rPr>
      </w:pPr>
      <w:r w:rsidRPr="008B7059">
        <w:rPr>
          <w:b/>
          <w:sz w:val="24"/>
          <w:szCs w:val="24"/>
          <w:lang w:val="en-US"/>
        </w:rPr>
        <w:t xml:space="preserve">Concluding part </w:t>
      </w:r>
    </w:p>
    <w:p w:rsidR="00E00B3D" w:rsidRPr="008B7059" w:rsidRDefault="00E00B3D" w:rsidP="00E00B3D">
      <w:pPr>
        <w:rPr>
          <w:sz w:val="24"/>
          <w:szCs w:val="24"/>
          <w:lang w:val="en-US"/>
        </w:rPr>
      </w:pPr>
      <w:proofErr w:type="gramStart"/>
      <w:r w:rsidRPr="008B7059">
        <w:rPr>
          <w:sz w:val="24"/>
          <w:szCs w:val="24"/>
          <w:lang w:val="en-US"/>
        </w:rPr>
        <w:t>The important condition for further development of the state statistical observation over areas, gross harvests and yields of agricultural crops, fruit, berries and grapes is to ensure balance between satisfaction of information needs of users of statistical information which envisaged the application of modern information technologies and optimization of the statistical production process as well as improvements to performance of cost to decrease burden per respondents.</w:t>
      </w:r>
      <w:proofErr w:type="gramEnd"/>
      <w:r w:rsidRPr="008B7059">
        <w:rPr>
          <w:sz w:val="24"/>
          <w:szCs w:val="24"/>
          <w:lang w:val="en-US"/>
        </w:rPr>
        <w:t xml:space="preserve"> This </w:t>
      </w:r>
      <w:proofErr w:type="gramStart"/>
      <w:r w:rsidRPr="008B7059">
        <w:rPr>
          <w:sz w:val="24"/>
          <w:szCs w:val="24"/>
          <w:lang w:val="en-US"/>
        </w:rPr>
        <w:t>is done</w:t>
      </w:r>
      <w:proofErr w:type="gramEnd"/>
      <w:r w:rsidRPr="008B7059">
        <w:rPr>
          <w:sz w:val="24"/>
          <w:szCs w:val="24"/>
          <w:lang w:val="en-US"/>
        </w:rPr>
        <w:t xml:space="preserve"> by establishing feedback with users of statistical information, respondents of this state statistical observation. </w:t>
      </w:r>
    </w:p>
    <w:p w:rsidR="001509B4" w:rsidRPr="008B7059" w:rsidRDefault="001509B4" w:rsidP="00E00B3D">
      <w:pPr>
        <w:rPr>
          <w:sz w:val="24"/>
          <w:szCs w:val="24"/>
          <w:lang w:val="en-US"/>
        </w:rPr>
      </w:pPr>
      <w:r w:rsidRPr="008B7059">
        <w:rPr>
          <w:sz w:val="24"/>
          <w:szCs w:val="24"/>
          <w:lang w:val="en-US"/>
        </w:rPr>
        <w:t>At the same time as a results of report compilation, the task s have emerged which it is vital to resolve in the near future: take into account the European methodology and standards connected with implementation of recording of areas under vineyards and fruit gardens, introduce the Nomenclature of agricultural products. Within the framework of taking actions to improve the performance of cost and decrease the burden per respondents, since 2016, form N37-</w:t>
      </w:r>
      <w:proofErr w:type="spellStart"/>
      <w:r w:rsidRPr="008B7059">
        <w:rPr>
          <w:sz w:val="24"/>
          <w:szCs w:val="24"/>
        </w:rPr>
        <w:t>сг</w:t>
      </w:r>
      <w:proofErr w:type="spellEnd"/>
      <w:r w:rsidRPr="008B7059">
        <w:rPr>
          <w:sz w:val="24"/>
          <w:szCs w:val="24"/>
          <w:lang w:val="en-US"/>
        </w:rPr>
        <w:t xml:space="preserve"> (monthly) excluded the indicators that characterize the seeding of spring crops and fertilizer application for harvest of agricultural crops. The indicators for form N29-</w:t>
      </w:r>
      <w:proofErr w:type="spellStart"/>
      <w:r w:rsidRPr="008B7059">
        <w:rPr>
          <w:sz w:val="24"/>
          <w:szCs w:val="24"/>
        </w:rPr>
        <w:t>сг</w:t>
      </w:r>
      <w:proofErr w:type="spellEnd"/>
      <w:r w:rsidRPr="008B7059">
        <w:rPr>
          <w:sz w:val="24"/>
          <w:szCs w:val="24"/>
          <w:lang w:val="en-US"/>
        </w:rPr>
        <w:t xml:space="preserve"> (melioration) (annual) </w:t>
      </w:r>
      <w:proofErr w:type="gramStart"/>
      <w:r w:rsidRPr="008B7059">
        <w:rPr>
          <w:sz w:val="24"/>
          <w:szCs w:val="24"/>
          <w:lang w:val="en-US"/>
        </w:rPr>
        <w:t>were integrated</w:t>
      </w:r>
      <w:proofErr w:type="gramEnd"/>
      <w:r w:rsidRPr="008B7059">
        <w:rPr>
          <w:sz w:val="24"/>
          <w:szCs w:val="24"/>
          <w:lang w:val="en-US"/>
        </w:rPr>
        <w:t xml:space="preserve"> into form N29-</w:t>
      </w:r>
      <w:proofErr w:type="spellStart"/>
      <w:r w:rsidRPr="008B7059">
        <w:rPr>
          <w:sz w:val="24"/>
          <w:szCs w:val="24"/>
        </w:rPr>
        <w:t>сг</w:t>
      </w:r>
      <w:proofErr w:type="spellEnd"/>
      <w:r w:rsidRPr="008B7059">
        <w:rPr>
          <w:sz w:val="24"/>
          <w:szCs w:val="24"/>
          <w:lang w:val="en-US"/>
        </w:rPr>
        <w:t xml:space="preserve"> (annual). </w:t>
      </w:r>
    </w:p>
    <w:p w:rsidR="00E00B3D" w:rsidRPr="008B7059" w:rsidRDefault="001509B4" w:rsidP="00E00B3D">
      <w:pPr>
        <w:rPr>
          <w:sz w:val="24"/>
          <w:szCs w:val="24"/>
          <w:lang w:val="en-US"/>
        </w:rPr>
      </w:pPr>
      <w:r w:rsidRPr="008B7059">
        <w:rPr>
          <w:sz w:val="24"/>
          <w:szCs w:val="24"/>
          <w:lang w:val="en-US"/>
        </w:rPr>
        <w:t xml:space="preserve">This report is a starting point to draft </w:t>
      </w:r>
      <w:proofErr w:type="gramStart"/>
      <w:r w:rsidRPr="008B7059">
        <w:rPr>
          <w:sz w:val="24"/>
          <w:szCs w:val="24"/>
          <w:lang w:val="en-US"/>
        </w:rPr>
        <w:t>more detailed standard reports on quality of the state statistical observation</w:t>
      </w:r>
      <w:proofErr w:type="gramEnd"/>
      <w:r w:rsidRPr="008B7059">
        <w:rPr>
          <w:sz w:val="24"/>
          <w:szCs w:val="24"/>
          <w:lang w:val="en-US"/>
        </w:rPr>
        <w:t xml:space="preserve"> over areas, gross harvests and yields of agricultural crops, fruit, berries and grapes aimed at satisfying the needs of domestic and external users in wider and deeper information about the quality of data and processes.  </w:t>
      </w:r>
    </w:p>
    <w:p w:rsidR="00842A0E" w:rsidRPr="008B7059" w:rsidRDefault="00842A0E" w:rsidP="002C1C56">
      <w:pPr>
        <w:rPr>
          <w:sz w:val="24"/>
          <w:szCs w:val="24"/>
          <w:lang w:val="en-US"/>
        </w:rPr>
      </w:pPr>
    </w:p>
    <w:p w:rsidR="004D106A" w:rsidRPr="008B7059" w:rsidRDefault="004D106A" w:rsidP="00DA351E">
      <w:pPr>
        <w:rPr>
          <w:sz w:val="24"/>
          <w:szCs w:val="24"/>
          <w:lang w:val="en-US"/>
        </w:rPr>
      </w:pPr>
    </w:p>
    <w:p w:rsidR="000C0624" w:rsidRPr="008B7059" w:rsidRDefault="00E82EA8" w:rsidP="00CB5D3C">
      <w:pPr>
        <w:rPr>
          <w:sz w:val="24"/>
          <w:szCs w:val="24"/>
          <w:lang w:val="en-US"/>
        </w:rPr>
      </w:pPr>
      <w:r w:rsidRPr="008B7059">
        <w:rPr>
          <w:sz w:val="24"/>
          <w:szCs w:val="24"/>
          <w:lang w:val="en-US"/>
        </w:rPr>
        <w:t xml:space="preserve">  </w:t>
      </w:r>
    </w:p>
    <w:p w:rsidR="00AA07E1" w:rsidRPr="008B7059" w:rsidRDefault="00AA07E1" w:rsidP="00AA07E1">
      <w:pPr>
        <w:rPr>
          <w:sz w:val="24"/>
          <w:szCs w:val="24"/>
          <w:lang w:val="en-US"/>
        </w:rPr>
      </w:pPr>
      <w:r w:rsidRPr="008B7059">
        <w:rPr>
          <w:sz w:val="24"/>
          <w:szCs w:val="24"/>
          <w:lang w:val="en-US"/>
        </w:rPr>
        <w:t xml:space="preserve">  </w:t>
      </w:r>
    </w:p>
    <w:p w:rsidR="002037A7" w:rsidRPr="008B7059" w:rsidRDefault="00E1476A" w:rsidP="00E1476A">
      <w:pPr>
        <w:rPr>
          <w:sz w:val="24"/>
          <w:szCs w:val="24"/>
          <w:lang w:val="en-US"/>
        </w:rPr>
      </w:pPr>
      <w:r w:rsidRPr="008B7059">
        <w:rPr>
          <w:sz w:val="24"/>
          <w:szCs w:val="24"/>
          <w:lang w:val="en-US"/>
        </w:rPr>
        <w:t xml:space="preserve">  </w:t>
      </w:r>
      <w:r w:rsidR="002037A7" w:rsidRPr="008B7059">
        <w:rPr>
          <w:sz w:val="24"/>
          <w:szCs w:val="24"/>
          <w:lang w:val="en-US"/>
        </w:rPr>
        <w:t xml:space="preserve">   </w:t>
      </w:r>
    </w:p>
    <w:p w:rsidR="00641B78" w:rsidRPr="008B7059" w:rsidRDefault="00641B78" w:rsidP="00AB334B">
      <w:pPr>
        <w:pStyle w:val="a4"/>
        <w:rPr>
          <w:sz w:val="24"/>
          <w:szCs w:val="24"/>
          <w:lang w:val="en-US"/>
        </w:rPr>
      </w:pPr>
      <w:r w:rsidRPr="008B7059">
        <w:rPr>
          <w:sz w:val="24"/>
          <w:szCs w:val="24"/>
          <w:lang w:val="en-US"/>
        </w:rPr>
        <w:t xml:space="preserve"> </w:t>
      </w:r>
    </w:p>
    <w:sectPr w:rsidR="00641B78" w:rsidRPr="008B7059" w:rsidSect="008B7059">
      <w:headerReference w:type="default" r:id="rId19"/>
      <w:pgSz w:w="11906" w:h="16838"/>
      <w:pgMar w:top="1440" w:right="991"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0FB2" w:rsidRDefault="00330FB2" w:rsidP="00DF23F2">
      <w:pPr>
        <w:spacing w:after="0" w:line="240" w:lineRule="auto"/>
      </w:pPr>
      <w:r>
        <w:separator/>
      </w:r>
    </w:p>
  </w:endnote>
  <w:endnote w:type="continuationSeparator" w:id="0">
    <w:p w:rsidR="00330FB2" w:rsidRDefault="00330FB2" w:rsidP="00DF23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0FB2" w:rsidRDefault="00330FB2" w:rsidP="00DF23F2">
      <w:pPr>
        <w:spacing w:after="0" w:line="240" w:lineRule="auto"/>
      </w:pPr>
      <w:r>
        <w:separator/>
      </w:r>
    </w:p>
  </w:footnote>
  <w:footnote w:type="continuationSeparator" w:id="0">
    <w:p w:rsidR="00330FB2" w:rsidRDefault="00330FB2" w:rsidP="00DF23F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40636784"/>
      <w:docPartObj>
        <w:docPartGallery w:val="Page Numbers (Top of Page)"/>
        <w:docPartUnique/>
      </w:docPartObj>
    </w:sdtPr>
    <w:sdtEndPr/>
    <w:sdtContent>
      <w:p w:rsidR="00C305F1" w:rsidRDefault="00C305F1">
        <w:pPr>
          <w:pStyle w:val="a5"/>
          <w:jc w:val="center"/>
        </w:pPr>
        <w:r>
          <w:fldChar w:fldCharType="begin"/>
        </w:r>
        <w:r>
          <w:instrText>PAGE   \* MERGEFORMAT</w:instrText>
        </w:r>
        <w:r>
          <w:fldChar w:fldCharType="separate"/>
        </w:r>
        <w:r w:rsidR="008B7059">
          <w:rPr>
            <w:noProof/>
          </w:rPr>
          <w:t>1</w:t>
        </w:r>
        <w:r>
          <w:fldChar w:fldCharType="end"/>
        </w:r>
      </w:p>
    </w:sdtContent>
  </w:sdt>
  <w:p w:rsidR="00C305F1" w:rsidRDefault="00C305F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A6D08"/>
    <w:multiLevelType w:val="multilevel"/>
    <w:tmpl w:val="196A3D68"/>
    <w:lvl w:ilvl="0">
      <w:start w:val="1"/>
      <w:numFmt w:val="decimal"/>
      <w:lvlText w:val="%1."/>
      <w:lvlJc w:val="left"/>
      <w:pPr>
        <w:ind w:left="1080" w:hanging="360"/>
      </w:pPr>
      <w:rPr>
        <w:rFonts w:hint="default"/>
        <w:b/>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
    <w:nsid w:val="12C125C1"/>
    <w:multiLevelType w:val="hybridMultilevel"/>
    <w:tmpl w:val="1C6233B0"/>
    <w:lvl w:ilvl="0" w:tplc="25300C2A">
      <w:start w:val="1"/>
      <w:numFmt w:val="bullet"/>
      <w:lvlText w:val="-"/>
      <w:lvlJc w:val="left"/>
      <w:pPr>
        <w:ind w:left="720" w:hanging="360"/>
      </w:pPr>
      <w:rPr>
        <w:rFonts w:ascii="Calibri" w:eastAsiaTheme="minorHAnsi" w:hAnsi="Calibri" w:cstheme="minorBidi"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424E5CC8"/>
    <w:multiLevelType w:val="multilevel"/>
    <w:tmpl w:val="883845D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7E3E"/>
    <w:rsid w:val="000969A9"/>
    <w:rsid w:val="000C0624"/>
    <w:rsid w:val="000C7E1B"/>
    <w:rsid w:val="00140DDD"/>
    <w:rsid w:val="00145643"/>
    <w:rsid w:val="001509B4"/>
    <w:rsid w:val="001A52C6"/>
    <w:rsid w:val="001B5DCB"/>
    <w:rsid w:val="001F1689"/>
    <w:rsid w:val="002037A7"/>
    <w:rsid w:val="00203CF6"/>
    <w:rsid w:val="00292B51"/>
    <w:rsid w:val="002B56C4"/>
    <w:rsid w:val="002C1C56"/>
    <w:rsid w:val="002D4913"/>
    <w:rsid w:val="00314A99"/>
    <w:rsid w:val="00330FB2"/>
    <w:rsid w:val="00371B06"/>
    <w:rsid w:val="003826B8"/>
    <w:rsid w:val="00397E15"/>
    <w:rsid w:val="00472FD1"/>
    <w:rsid w:val="004D106A"/>
    <w:rsid w:val="00532083"/>
    <w:rsid w:val="00560DE6"/>
    <w:rsid w:val="00560E1A"/>
    <w:rsid w:val="006106AA"/>
    <w:rsid w:val="00641B78"/>
    <w:rsid w:val="00687054"/>
    <w:rsid w:val="006879F7"/>
    <w:rsid w:val="006F7E3E"/>
    <w:rsid w:val="007029CB"/>
    <w:rsid w:val="007F1BA9"/>
    <w:rsid w:val="008014E3"/>
    <w:rsid w:val="00842A0E"/>
    <w:rsid w:val="008965C1"/>
    <w:rsid w:val="008A3168"/>
    <w:rsid w:val="008B7059"/>
    <w:rsid w:val="008B78B1"/>
    <w:rsid w:val="008E5704"/>
    <w:rsid w:val="0093764C"/>
    <w:rsid w:val="0099306D"/>
    <w:rsid w:val="009B5415"/>
    <w:rsid w:val="009C49CA"/>
    <w:rsid w:val="00A141B5"/>
    <w:rsid w:val="00A3123C"/>
    <w:rsid w:val="00A31C2B"/>
    <w:rsid w:val="00A8069A"/>
    <w:rsid w:val="00A80FED"/>
    <w:rsid w:val="00A81743"/>
    <w:rsid w:val="00A85555"/>
    <w:rsid w:val="00A86967"/>
    <w:rsid w:val="00AA07E1"/>
    <w:rsid w:val="00AA3C39"/>
    <w:rsid w:val="00AB334B"/>
    <w:rsid w:val="00AE4625"/>
    <w:rsid w:val="00B23BD1"/>
    <w:rsid w:val="00B83EC3"/>
    <w:rsid w:val="00C305F1"/>
    <w:rsid w:val="00C67251"/>
    <w:rsid w:val="00C77A11"/>
    <w:rsid w:val="00C9362E"/>
    <w:rsid w:val="00CB5D3C"/>
    <w:rsid w:val="00CC0A92"/>
    <w:rsid w:val="00DA351E"/>
    <w:rsid w:val="00DD7B0A"/>
    <w:rsid w:val="00DE2A00"/>
    <w:rsid w:val="00DF23F2"/>
    <w:rsid w:val="00E00B3D"/>
    <w:rsid w:val="00E1272E"/>
    <w:rsid w:val="00E1476A"/>
    <w:rsid w:val="00E82EA8"/>
    <w:rsid w:val="00EF0CFE"/>
    <w:rsid w:val="00F15D3F"/>
    <w:rsid w:val="00F2775A"/>
    <w:rsid w:val="00FA1D39"/>
    <w:rsid w:val="00FA2F0B"/>
    <w:rsid w:val="00FC551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870416C-CFB8-4479-B679-488A4BC48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F7E3E"/>
    <w:rPr>
      <w:color w:val="0563C1" w:themeColor="hyperlink"/>
      <w:u w:val="single"/>
    </w:rPr>
  </w:style>
  <w:style w:type="paragraph" w:styleId="a4">
    <w:name w:val="List Paragraph"/>
    <w:basedOn w:val="a"/>
    <w:uiPriority w:val="34"/>
    <w:qFormat/>
    <w:rsid w:val="006F7E3E"/>
    <w:pPr>
      <w:ind w:left="720"/>
      <w:contextualSpacing/>
    </w:pPr>
  </w:style>
  <w:style w:type="paragraph" w:styleId="a5">
    <w:name w:val="header"/>
    <w:basedOn w:val="a"/>
    <w:link w:val="a6"/>
    <w:uiPriority w:val="99"/>
    <w:unhideWhenUsed/>
    <w:rsid w:val="00DF23F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DF23F2"/>
  </w:style>
  <w:style w:type="paragraph" w:styleId="a7">
    <w:name w:val="footer"/>
    <w:basedOn w:val="a"/>
    <w:link w:val="a8"/>
    <w:uiPriority w:val="99"/>
    <w:unhideWhenUsed/>
    <w:rsid w:val="00DF23F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DF23F2"/>
  </w:style>
  <w:style w:type="paragraph" w:styleId="3">
    <w:name w:val="Body Text 3"/>
    <w:basedOn w:val="a"/>
    <w:link w:val="30"/>
    <w:rsid w:val="00A81743"/>
    <w:pPr>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rsid w:val="00A81743"/>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krstat.gov.ua" TargetMode="External"/><Relationship Id="rId13" Type="http://schemas.openxmlformats.org/officeDocument/2006/relationships/hyperlink" Target="http://www.ukrstat.gov.ua" TargetMode="External"/><Relationship Id="rId18" Type="http://schemas.openxmlformats.org/officeDocument/2006/relationships/hyperlink" Target="mailto:el.zapyt@ukrstat.gov.ua"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mailto:G.Kniazyk@ukrstat.gov.ua" TargetMode="External"/><Relationship Id="rId12" Type="http://schemas.openxmlformats.org/officeDocument/2006/relationships/hyperlink" Target="http://www.ukrstat.gov.ua/plansite/pl_2015_p.htm" TargetMode="External"/><Relationship Id="rId17" Type="http://schemas.openxmlformats.org/officeDocument/2006/relationships/hyperlink" Target="mailto:office@ukrstat.gov.ua" TargetMode="External"/><Relationship Id="rId2" Type="http://schemas.openxmlformats.org/officeDocument/2006/relationships/styles" Target="styles.xml"/><Relationship Id="rId16" Type="http://schemas.openxmlformats.org/officeDocument/2006/relationships/hyperlink" Target="mailto:G.Kniazyk@ukrstat.gov.ua"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krstat.gov.ua/druk/publicat/kat_u/2012/12_2012/cat_15.zip" TargetMode="External"/><Relationship Id="rId5" Type="http://schemas.openxmlformats.org/officeDocument/2006/relationships/footnotes" Target="footnotes.xml"/><Relationship Id="rId15" Type="http://schemas.openxmlformats.org/officeDocument/2006/relationships/hyperlink" Target="http://www.ukrstat.gov.ua" TargetMode="External"/><Relationship Id="rId10" Type="http://schemas.openxmlformats.org/officeDocument/2006/relationships/hyperlink" Target="http://www.ukrstat.gov.ua"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ukrstat.gov.ua" TargetMode="External"/><Relationship Id="rId14" Type="http://schemas.openxmlformats.org/officeDocument/2006/relationships/hyperlink" Target="http://www.ukrstat.gov.ua/druk/publicat/kat_u/2012/12_2012_u/cat_15.rar" TargetMode="Externa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29268</Words>
  <Characters>16683</Characters>
  <Application>Microsoft Office Word</Application>
  <DocSecurity>0</DocSecurity>
  <Lines>139</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45860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O.Tkachenko</dc:creator>
  <cp:keywords/>
  <dc:description/>
  <cp:lastModifiedBy>I.Petrichenko</cp:lastModifiedBy>
  <cp:revision>2</cp:revision>
  <dcterms:created xsi:type="dcterms:W3CDTF">2015-11-30T16:16:00Z</dcterms:created>
  <dcterms:modified xsi:type="dcterms:W3CDTF">2015-11-30T16:16:00Z</dcterms:modified>
</cp:coreProperties>
</file>